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BAAE" w14:textId="77777777" w:rsidR="001B1A0B" w:rsidRPr="00395F77" w:rsidRDefault="001B1A0B" w:rsidP="001B1A0B">
      <w:pPr>
        <w:jc w:val="right"/>
        <w:rPr>
          <w:lang w:val="lv-LV"/>
        </w:rPr>
      </w:pPr>
      <w:bookmarkStart w:id="0" w:name="_Hlk124948716"/>
      <w:bookmarkStart w:id="1" w:name="_Hlk124948911"/>
      <w:r w:rsidRPr="00395F77">
        <w:rPr>
          <w:lang w:val="lv-LV"/>
        </w:rPr>
        <w:t>1. pielikums</w:t>
      </w:r>
    </w:p>
    <w:bookmarkEnd w:id="0"/>
    <w:bookmarkEnd w:id="1"/>
    <w:p w14:paraId="672A6659" w14:textId="77777777" w:rsidR="001B1A0B" w:rsidRPr="00395F77" w:rsidRDefault="001B1A0B" w:rsidP="001B1A0B">
      <w:pPr>
        <w:jc w:val="right"/>
        <w:rPr>
          <w:b/>
          <w:bCs/>
          <w:lang w:val="lv-LV"/>
        </w:rPr>
      </w:pPr>
      <w:r w:rsidRPr="00395F77">
        <w:rPr>
          <w:b/>
          <w:bCs/>
          <w:lang w:val="lv-LV"/>
        </w:rPr>
        <w:tab/>
      </w:r>
    </w:p>
    <w:p w14:paraId="0A37501D" w14:textId="77777777" w:rsidR="002316A9" w:rsidRPr="00395F77" w:rsidRDefault="002316A9" w:rsidP="001B1A0B">
      <w:pPr>
        <w:jc w:val="center"/>
        <w:rPr>
          <w:lang w:val="lv-LV" w:eastAsia="en-GB"/>
        </w:rPr>
      </w:pPr>
    </w:p>
    <w:p w14:paraId="32C33EB1" w14:textId="77777777" w:rsidR="001B1A0B" w:rsidRPr="00395F77" w:rsidRDefault="001B1A0B" w:rsidP="001B1A0B">
      <w:pPr>
        <w:jc w:val="center"/>
        <w:rPr>
          <w:rFonts w:eastAsiaTheme="minorHAnsi"/>
          <w:b/>
          <w:bCs/>
          <w:lang w:val="lv-LV"/>
        </w:rPr>
      </w:pPr>
      <w:r w:rsidRPr="00395F77">
        <w:rPr>
          <w:rFonts w:eastAsiaTheme="minorHAnsi"/>
          <w:b/>
          <w:bCs/>
          <w:lang w:val="lv-LV"/>
        </w:rPr>
        <w:t>PIETEIKUMS</w:t>
      </w:r>
    </w:p>
    <w:p w14:paraId="2A378415" w14:textId="0123CDC2" w:rsidR="001B1A0B" w:rsidRPr="00395F77" w:rsidRDefault="64D61BF5" w:rsidP="64D61BF5">
      <w:pPr>
        <w:jc w:val="center"/>
        <w:rPr>
          <w:rFonts w:eastAsiaTheme="minorEastAsia"/>
          <w:b/>
          <w:bCs/>
          <w:lang w:val="lv-LV"/>
        </w:rPr>
      </w:pPr>
      <w:r w:rsidRPr="64D61BF5">
        <w:rPr>
          <w:rFonts w:eastAsiaTheme="minorEastAsia"/>
          <w:b/>
          <w:bCs/>
          <w:lang w:val="lv-LV"/>
        </w:rPr>
        <w:t xml:space="preserve">Rīgas valstspilsētas pašvaldības </w:t>
      </w:r>
      <w:r w:rsidRPr="64D61BF5">
        <w:rPr>
          <w:b/>
          <w:bCs/>
          <w:lang w:val="lv-LV" w:eastAsia="en-GB"/>
        </w:rPr>
        <w:t>jaunuzņēmumu māj</w:t>
      </w:r>
      <w:r w:rsidR="00CE3927">
        <w:rPr>
          <w:b/>
          <w:bCs/>
          <w:lang w:val="lv-LV" w:eastAsia="en-GB"/>
        </w:rPr>
        <w:t>as</w:t>
      </w:r>
      <w:r w:rsidRPr="64D61BF5">
        <w:rPr>
          <w:b/>
          <w:bCs/>
          <w:lang w:val="lv-LV" w:eastAsia="en-GB"/>
        </w:rPr>
        <w:t xml:space="preserve"> atbalsta programmai</w:t>
      </w:r>
      <w:r w:rsidRPr="64D61BF5">
        <w:rPr>
          <w:rFonts w:eastAsiaTheme="minorEastAsia"/>
          <w:b/>
          <w:bCs/>
          <w:lang w:val="lv-LV"/>
        </w:rPr>
        <w:t xml:space="preserve"> </w:t>
      </w:r>
    </w:p>
    <w:p w14:paraId="5DAB6C7B" w14:textId="77777777" w:rsidR="001B1A0B" w:rsidRPr="00395F77" w:rsidRDefault="001B1A0B" w:rsidP="001B1A0B">
      <w:pPr>
        <w:jc w:val="center"/>
        <w:rPr>
          <w:rFonts w:eastAsiaTheme="minorHAnsi"/>
          <w:b/>
          <w:bCs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670"/>
        <w:gridCol w:w="5528"/>
      </w:tblGrid>
      <w:tr w:rsidR="001B1A0B" w:rsidRPr="00395F77" w14:paraId="394BDD58" w14:textId="77777777" w:rsidTr="2B418D4B">
        <w:tc>
          <w:tcPr>
            <w:tcW w:w="9067" w:type="dxa"/>
            <w:gridSpan w:val="3"/>
            <w:shd w:val="clear" w:color="auto" w:fill="BFBFBF" w:themeFill="background1" w:themeFillShade="BF"/>
          </w:tcPr>
          <w:p w14:paraId="271E84E8" w14:textId="77777777" w:rsidR="001B1A0B" w:rsidRPr="00395F77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  <w:r w:rsidRPr="00395F77">
              <w:rPr>
                <w:rFonts w:eastAsiaTheme="minorHAnsi"/>
                <w:b/>
                <w:bCs/>
                <w:lang w:val="lv-LV"/>
              </w:rPr>
              <w:t>Ziņas par pretendentu</w:t>
            </w:r>
          </w:p>
        </w:tc>
      </w:tr>
      <w:tr w:rsidR="001B1A0B" w:rsidRPr="00395F77" w14:paraId="3BF21DA1" w14:textId="77777777" w:rsidTr="2B418D4B">
        <w:trPr>
          <w:trHeight w:val="1817"/>
        </w:trPr>
        <w:tc>
          <w:tcPr>
            <w:tcW w:w="1869" w:type="dxa"/>
            <w:shd w:val="clear" w:color="auto" w:fill="auto"/>
          </w:tcPr>
          <w:p w14:paraId="5D9AEAF8" w14:textId="77777777" w:rsidR="001B1A0B" w:rsidRPr="00395F77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  <w:r w:rsidRPr="00395F77">
              <w:rPr>
                <w:rFonts w:eastAsiaTheme="minorHAnsi"/>
                <w:bCs/>
                <w:lang w:val="lv-LV"/>
              </w:rPr>
              <w:t>Juridiskais statuss</w:t>
            </w:r>
          </w:p>
        </w:tc>
        <w:tc>
          <w:tcPr>
            <w:tcW w:w="7198" w:type="dxa"/>
            <w:gridSpan w:val="2"/>
            <w:shd w:val="clear" w:color="auto" w:fill="auto"/>
          </w:tcPr>
          <w:tbl>
            <w:tblPr>
              <w:tblW w:w="6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5"/>
              <w:gridCol w:w="6622"/>
            </w:tblGrid>
            <w:tr w:rsidR="001B1A0B" w:rsidRPr="00395F77" w14:paraId="742AB137" w14:textId="77777777" w:rsidTr="2B418D4B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2EB378F" w14:textId="77777777" w:rsidR="001B1A0B" w:rsidRPr="00395F77" w:rsidRDefault="001B1A0B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7311F23" w14:textId="2F5DDCB0" w:rsidR="001B1A0B" w:rsidRPr="00395F77" w:rsidRDefault="00664F6D" w:rsidP="2B418D4B">
                  <w:pPr>
                    <w:jc w:val="both"/>
                    <w:rPr>
                      <w:rFonts w:eastAsiaTheme="minorEastAsia"/>
                      <w:lang w:val="lv-LV"/>
                    </w:rPr>
                  </w:pPr>
                  <w:r>
                    <w:rPr>
                      <w:rFonts w:eastAsiaTheme="minorEastAsia"/>
                      <w:lang w:val="lv-LV"/>
                    </w:rPr>
                    <w:t>Komersants</w:t>
                  </w:r>
                </w:p>
                <w:p w14:paraId="6A05A809" w14:textId="77777777" w:rsidR="001B1A0B" w:rsidRPr="00395F77" w:rsidRDefault="001B1A0B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</w:p>
              </w:tc>
            </w:tr>
            <w:tr w:rsidR="001B1A0B" w:rsidRPr="00395F77" w14:paraId="0D9B402A" w14:textId="77777777" w:rsidTr="2B418D4B">
              <w:trPr>
                <w:trHeight w:val="429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A39BBE3" w14:textId="77777777" w:rsidR="001B1A0B" w:rsidRPr="00395F77" w:rsidRDefault="001B1A0B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426A888" w14:textId="77777777" w:rsidR="002316A9" w:rsidRPr="00395F77" w:rsidRDefault="002316A9" w:rsidP="002316A9">
                  <w:pPr>
                    <w:jc w:val="both"/>
                    <w:rPr>
                      <w:rFonts w:eastAsiaTheme="minorHAnsi"/>
                      <w:lang w:val="lv-LV"/>
                    </w:rPr>
                  </w:pPr>
                  <w:r w:rsidRPr="00395F77">
                    <w:rPr>
                      <w:rFonts w:eastAsiaTheme="minorHAnsi"/>
                      <w:lang w:val="lv-LV"/>
                    </w:rPr>
                    <w:t xml:space="preserve">Biedrību un nodibinājumu reģistrā reģistrēta biedrība </w:t>
                  </w:r>
                </w:p>
                <w:p w14:paraId="6388AD36" w14:textId="77777777" w:rsidR="001B1A0B" w:rsidRPr="00395F77" w:rsidRDefault="002316A9" w:rsidP="002316A9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395F77">
                    <w:rPr>
                      <w:rFonts w:eastAsiaTheme="minorHAnsi"/>
                      <w:lang w:val="lv-LV"/>
                    </w:rPr>
                    <w:t>vai nodibinājums</w:t>
                  </w:r>
                </w:p>
              </w:tc>
            </w:tr>
            <w:tr w:rsidR="004F0A37" w:rsidRPr="00395F77" w14:paraId="51B60B91" w14:textId="77777777" w:rsidTr="2B418D4B">
              <w:trPr>
                <w:trHeight w:val="481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1C8F396" w14:textId="77777777" w:rsidR="004F0A37" w:rsidRPr="00395F77" w:rsidRDefault="004F0A37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auto"/>
                </w:tcPr>
                <w:p w14:paraId="0D0B940D" w14:textId="7DF4A5E3" w:rsidR="004F0A37" w:rsidRPr="00395F77" w:rsidRDefault="001056EA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>
                    <w:rPr>
                      <w:rFonts w:eastAsiaTheme="minorHAnsi"/>
                      <w:bCs/>
                      <w:lang w:val="lv-LV"/>
                    </w:rPr>
                    <w:t>Augstāk minēto p</w:t>
                  </w:r>
                  <w:r w:rsidR="004F0A37" w:rsidRPr="00395F77">
                    <w:rPr>
                      <w:rFonts w:eastAsiaTheme="minorHAnsi"/>
                      <w:bCs/>
                      <w:lang w:val="lv-LV"/>
                    </w:rPr>
                    <w:t>ersonu apvienība</w:t>
                  </w:r>
                </w:p>
              </w:tc>
            </w:tr>
          </w:tbl>
          <w:p w14:paraId="4B94D5A5" w14:textId="77777777" w:rsidR="001B1A0B" w:rsidRPr="00395F77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44D2ADBF" w14:textId="77777777" w:rsidTr="2B418D4B">
        <w:tc>
          <w:tcPr>
            <w:tcW w:w="9067" w:type="dxa"/>
            <w:gridSpan w:val="3"/>
            <w:shd w:val="clear" w:color="auto" w:fill="auto"/>
          </w:tcPr>
          <w:p w14:paraId="614BEEE5" w14:textId="77777777" w:rsidR="001B1A0B" w:rsidRPr="00FF250C" w:rsidRDefault="001B1A0B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/>
                <w:bCs/>
                <w:lang w:val="lv-LV"/>
              </w:rPr>
            </w:pPr>
            <w:r w:rsidRPr="00FF250C">
              <w:rPr>
                <w:rFonts w:eastAsiaTheme="minorHAnsi"/>
                <w:b/>
                <w:bCs/>
                <w:lang w:val="lv-LV"/>
              </w:rPr>
              <w:t xml:space="preserve">Pretendents - juridiska persona </w:t>
            </w:r>
          </w:p>
          <w:p w14:paraId="2E199C48" w14:textId="77777777" w:rsidR="001B1A0B" w:rsidRPr="00FF250C" w:rsidRDefault="001B1A0B">
            <w:pPr>
              <w:ind w:left="720"/>
              <w:jc w:val="both"/>
              <w:rPr>
                <w:rFonts w:eastAsiaTheme="minorHAnsi"/>
                <w:bCs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Personu apvienības gadījumā aizpilda par katru apvienības dalībnieku</w:t>
            </w:r>
          </w:p>
        </w:tc>
      </w:tr>
      <w:tr w:rsidR="001B1A0B" w:rsidRPr="00395F77" w14:paraId="7F235D5D" w14:textId="77777777" w:rsidTr="2B418D4B">
        <w:trPr>
          <w:trHeight w:val="917"/>
        </w:trPr>
        <w:tc>
          <w:tcPr>
            <w:tcW w:w="3539" w:type="dxa"/>
            <w:gridSpan w:val="2"/>
            <w:shd w:val="clear" w:color="auto" w:fill="auto"/>
          </w:tcPr>
          <w:p w14:paraId="0EF78878" w14:textId="77777777" w:rsidR="001B1A0B" w:rsidRPr="00FF250C" w:rsidRDefault="001B1A0B">
            <w:pPr>
              <w:rPr>
                <w:rFonts w:eastAsiaTheme="minorHAnsi"/>
                <w:bCs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Pilns nosaukums</w:t>
            </w:r>
          </w:p>
        </w:tc>
        <w:tc>
          <w:tcPr>
            <w:tcW w:w="5528" w:type="dxa"/>
            <w:shd w:val="clear" w:color="auto" w:fill="auto"/>
          </w:tcPr>
          <w:p w14:paraId="3DEEC669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0159D8A1" w14:textId="77777777" w:rsidTr="2B418D4B">
        <w:tc>
          <w:tcPr>
            <w:tcW w:w="3539" w:type="dxa"/>
            <w:gridSpan w:val="2"/>
            <w:shd w:val="clear" w:color="auto" w:fill="auto"/>
          </w:tcPr>
          <w:p w14:paraId="3087892A" w14:textId="77777777" w:rsidR="001B1A0B" w:rsidRPr="00FF250C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Reģistrācijas numurs</w:t>
            </w:r>
          </w:p>
        </w:tc>
        <w:tc>
          <w:tcPr>
            <w:tcW w:w="5528" w:type="dxa"/>
            <w:shd w:val="clear" w:color="auto" w:fill="auto"/>
          </w:tcPr>
          <w:p w14:paraId="3656B9AB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253E6025" w14:textId="77777777" w:rsidTr="2B418D4B">
        <w:tc>
          <w:tcPr>
            <w:tcW w:w="3539" w:type="dxa"/>
            <w:gridSpan w:val="2"/>
            <w:shd w:val="clear" w:color="auto" w:fill="auto"/>
          </w:tcPr>
          <w:p w14:paraId="0BA79CAD" w14:textId="77777777" w:rsidR="001B1A0B" w:rsidRPr="00FF250C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Juridiskā adrese</w:t>
            </w:r>
          </w:p>
        </w:tc>
        <w:tc>
          <w:tcPr>
            <w:tcW w:w="5528" w:type="dxa"/>
            <w:shd w:val="clear" w:color="auto" w:fill="auto"/>
          </w:tcPr>
          <w:p w14:paraId="45FB0818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59A83154" w14:textId="77777777" w:rsidTr="2B418D4B">
        <w:tc>
          <w:tcPr>
            <w:tcW w:w="3539" w:type="dxa"/>
            <w:gridSpan w:val="2"/>
            <w:shd w:val="clear" w:color="auto" w:fill="auto"/>
          </w:tcPr>
          <w:p w14:paraId="7852C5E2" w14:textId="77777777" w:rsidR="001B1A0B" w:rsidRPr="00FF250C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Faktiskā adrese</w:t>
            </w:r>
          </w:p>
        </w:tc>
        <w:tc>
          <w:tcPr>
            <w:tcW w:w="5528" w:type="dxa"/>
            <w:shd w:val="clear" w:color="auto" w:fill="auto"/>
          </w:tcPr>
          <w:p w14:paraId="049F31CB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067CDE70" w14:textId="77777777" w:rsidTr="2B418D4B">
        <w:tc>
          <w:tcPr>
            <w:tcW w:w="3539" w:type="dxa"/>
            <w:gridSpan w:val="2"/>
            <w:shd w:val="clear" w:color="auto" w:fill="auto"/>
          </w:tcPr>
          <w:p w14:paraId="08C5DB30" w14:textId="77777777" w:rsidR="001B1A0B" w:rsidRPr="00FF250C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NACE kods</w:t>
            </w:r>
          </w:p>
        </w:tc>
        <w:tc>
          <w:tcPr>
            <w:tcW w:w="5528" w:type="dxa"/>
            <w:shd w:val="clear" w:color="auto" w:fill="auto"/>
          </w:tcPr>
          <w:p w14:paraId="53128261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4AC700CA" w14:textId="77777777" w:rsidTr="2B418D4B">
        <w:tc>
          <w:tcPr>
            <w:tcW w:w="3539" w:type="dxa"/>
            <w:gridSpan w:val="2"/>
            <w:shd w:val="clear" w:color="auto" w:fill="auto"/>
          </w:tcPr>
          <w:p w14:paraId="471D2FEE" w14:textId="5220C39F" w:rsidR="001B1A0B" w:rsidRPr="00FF250C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  <w:r w:rsidRPr="002B3149">
              <w:rPr>
                <w:rFonts w:eastAsiaTheme="minorHAnsi"/>
                <w:bCs/>
                <w:i/>
                <w:iCs/>
                <w:lang w:val="lv-LV"/>
              </w:rPr>
              <w:t xml:space="preserve">De </w:t>
            </w:r>
            <w:r w:rsidR="00556F06">
              <w:rPr>
                <w:rFonts w:eastAsiaTheme="minorHAnsi"/>
                <w:bCs/>
                <w:i/>
                <w:iCs/>
                <w:lang w:val="lv-LV"/>
              </w:rPr>
              <w:t>m</w:t>
            </w:r>
            <w:r w:rsidRPr="002B3149">
              <w:rPr>
                <w:rFonts w:eastAsiaTheme="minorHAnsi"/>
                <w:bCs/>
                <w:i/>
                <w:iCs/>
                <w:lang w:val="lv-LV"/>
              </w:rPr>
              <w:t>inimis</w:t>
            </w:r>
            <w:r w:rsidRPr="00FF250C">
              <w:rPr>
                <w:rFonts w:eastAsiaTheme="minorHAnsi"/>
                <w:bCs/>
                <w:lang w:val="lv-LV"/>
              </w:rPr>
              <w:t xml:space="preserve"> veidlapas Nr.</w:t>
            </w:r>
          </w:p>
        </w:tc>
        <w:tc>
          <w:tcPr>
            <w:tcW w:w="5528" w:type="dxa"/>
            <w:shd w:val="clear" w:color="auto" w:fill="auto"/>
          </w:tcPr>
          <w:p w14:paraId="62486C05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50BCF5FE" w14:textId="77777777" w:rsidTr="2B418D4B">
        <w:tc>
          <w:tcPr>
            <w:tcW w:w="3539" w:type="dxa"/>
            <w:gridSpan w:val="2"/>
            <w:vMerge w:val="restart"/>
            <w:shd w:val="clear" w:color="auto" w:fill="auto"/>
          </w:tcPr>
          <w:p w14:paraId="1B05D0D5" w14:textId="74CD872C" w:rsidR="001B1A0B" w:rsidRPr="00FF250C" w:rsidRDefault="001B1A0B">
            <w:pPr>
              <w:rPr>
                <w:rFonts w:eastAsiaTheme="minorHAnsi"/>
                <w:bCs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Bankas rekvizīti: banka</w:t>
            </w:r>
            <w:r w:rsidR="00556F06">
              <w:rPr>
                <w:rFonts w:eastAsiaTheme="minorHAnsi"/>
                <w:bCs/>
                <w:lang w:val="lv-LV"/>
              </w:rPr>
              <w:t>s nosaukums</w:t>
            </w:r>
            <w:r w:rsidRPr="00FF250C">
              <w:rPr>
                <w:rFonts w:eastAsiaTheme="minorHAnsi"/>
                <w:bCs/>
                <w:lang w:val="lv-LV"/>
              </w:rPr>
              <w:t>,                       konta numurs</w:t>
            </w:r>
          </w:p>
        </w:tc>
        <w:tc>
          <w:tcPr>
            <w:tcW w:w="5528" w:type="dxa"/>
            <w:shd w:val="clear" w:color="auto" w:fill="auto"/>
          </w:tcPr>
          <w:p w14:paraId="4101652C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4B99056E" w14:textId="77777777" w:rsidTr="2B418D4B">
        <w:tc>
          <w:tcPr>
            <w:tcW w:w="3539" w:type="dxa"/>
            <w:gridSpan w:val="2"/>
            <w:vMerge/>
          </w:tcPr>
          <w:p w14:paraId="1299C43A" w14:textId="77777777" w:rsidR="001B1A0B" w:rsidRPr="00FF250C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</w:p>
        </w:tc>
        <w:tc>
          <w:tcPr>
            <w:tcW w:w="5528" w:type="dxa"/>
            <w:shd w:val="clear" w:color="auto" w:fill="auto"/>
          </w:tcPr>
          <w:p w14:paraId="4DDBEF00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7FAF50EC" w14:textId="77777777" w:rsidTr="2B418D4B">
        <w:tc>
          <w:tcPr>
            <w:tcW w:w="3539" w:type="dxa"/>
            <w:gridSpan w:val="2"/>
            <w:shd w:val="clear" w:color="auto" w:fill="auto"/>
          </w:tcPr>
          <w:p w14:paraId="62FC4331" w14:textId="77777777" w:rsidR="001B1A0B" w:rsidRPr="00FF250C" w:rsidRDefault="001B1A0B">
            <w:pPr>
              <w:rPr>
                <w:rFonts w:eastAsiaTheme="minorHAnsi"/>
                <w:bCs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Paraksttiesīgās personas vārds, uzvārds</w:t>
            </w:r>
          </w:p>
        </w:tc>
        <w:tc>
          <w:tcPr>
            <w:tcW w:w="5528" w:type="dxa"/>
            <w:shd w:val="clear" w:color="auto" w:fill="auto"/>
          </w:tcPr>
          <w:p w14:paraId="3461D779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color w:val="FF0000"/>
                <w:lang w:val="lv-LV"/>
              </w:rPr>
            </w:pPr>
          </w:p>
        </w:tc>
      </w:tr>
      <w:tr w:rsidR="001B1A0B" w:rsidRPr="00395F77" w14:paraId="6C9DC948" w14:textId="77777777" w:rsidTr="2B418D4B">
        <w:tc>
          <w:tcPr>
            <w:tcW w:w="3539" w:type="dxa"/>
            <w:gridSpan w:val="2"/>
            <w:shd w:val="clear" w:color="auto" w:fill="auto"/>
          </w:tcPr>
          <w:p w14:paraId="669DF376" w14:textId="2730E513" w:rsidR="001B1A0B" w:rsidRPr="00FF250C" w:rsidRDefault="002B3149" w:rsidP="2B418D4B">
            <w:pPr>
              <w:jc w:val="both"/>
              <w:rPr>
                <w:rFonts w:eastAsiaTheme="minorEastAsia"/>
                <w:lang w:val="lv-LV"/>
              </w:rPr>
            </w:pPr>
            <w:r w:rsidRPr="00FF250C">
              <w:rPr>
                <w:rFonts w:eastAsiaTheme="minorHAnsi"/>
                <w:bCs/>
                <w:lang w:val="lv-LV"/>
              </w:rPr>
              <w:t>Paraksttiesīgās personas</w:t>
            </w:r>
            <w:r w:rsidRPr="2B418D4B">
              <w:rPr>
                <w:rFonts w:eastAsiaTheme="minorEastAsia"/>
                <w:lang w:val="lv-LV"/>
              </w:rPr>
              <w:t xml:space="preserve"> </w:t>
            </w:r>
            <w:r>
              <w:rPr>
                <w:rFonts w:eastAsiaTheme="minorEastAsia"/>
                <w:lang w:val="lv-LV"/>
              </w:rPr>
              <w:t>a</w:t>
            </w:r>
            <w:r w:rsidR="001B1A0B" w:rsidRPr="2B418D4B">
              <w:rPr>
                <w:rFonts w:eastAsiaTheme="minorEastAsia"/>
                <w:lang w:val="lv-LV"/>
              </w:rPr>
              <w:t>mata nosaukums</w:t>
            </w:r>
          </w:p>
        </w:tc>
        <w:tc>
          <w:tcPr>
            <w:tcW w:w="5528" w:type="dxa"/>
            <w:shd w:val="clear" w:color="auto" w:fill="auto"/>
          </w:tcPr>
          <w:p w14:paraId="3CF2D8B6" w14:textId="77777777" w:rsidR="001B1A0B" w:rsidRPr="00FF250C" w:rsidRDefault="001B1A0B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634AAD" w:rsidRPr="00395F77" w14:paraId="090123BA" w14:textId="77777777" w:rsidTr="2B418D4B">
        <w:tc>
          <w:tcPr>
            <w:tcW w:w="353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3F323BC" w14:textId="77777777" w:rsidR="00634AAD" w:rsidRPr="00FF250C" w:rsidRDefault="00634AAD">
            <w:pPr>
              <w:jc w:val="both"/>
              <w:rPr>
                <w:rFonts w:eastAsiaTheme="minorHAnsi"/>
                <w:b/>
                <w:bCs/>
                <w:lang w:val="lv-LV"/>
              </w:rPr>
            </w:pPr>
            <w:r w:rsidRPr="00FF250C">
              <w:rPr>
                <w:rFonts w:eastAsiaTheme="minorHAnsi"/>
                <w:b/>
                <w:bCs/>
                <w:lang w:val="lv-LV"/>
              </w:rPr>
              <w:t>Pretendenta kontaktpersona</w:t>
            </w:r>
          </w:p>
        </w:tc>
        <w:tc>
          <w:tcPr>
            <w:tcW w:w="5528" w:type="dxa"/>
            <w:tcBorders>
              <w:top w:val="single" w:sz="2" w:space="0" w:color="auto"/>
            </w:tcBorders>
            <w:shd w:val="clear" w:color="auto" w:fill="auto"/>
          </w:tcPr>
          <w:p w14:paraId="15A2F4F2" w14:textId="283E2A8D" w:rsidR="00634AAD" w:rsidRPr="00FF250C" w:rsidRDefault="00634AAD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1B1A0B" w:rsidRPr="00395F77" w14:paraId="24BCE482" w14:textId="77777777" w:rsidTr="2B418D4B">
        <w:tc>
          <w:tcPr>
            <w:tcW w:w="353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613FD2A6" w14:textId="77777777" w:rsidR="001B1A0B" w:rsidRPr="00395F77" w:rsidRDefault="001B1A0B">
            <w:pPr>
              <w:rPr>
                <w:rFonts w:eastAsiaTheme="minorHAnsi"/>
                <w:bCs/>
                <w:lang w:val="lv-LV"/>
              </w:rPr>
            </w:pPr>
            <w:r w:rsidRPr="00395F77">
              <w:rPr>
                <w:rFonts w:eastAsiaTheme="minorHAnsi"/>
                <w:bCs/>
                <w:lang w:val="lv-LV"/>
              </w:rPr>
              <w:t>Vārds, uzvārds</w:t>
            </w:r>
          </w:p>
        </w:tc>
        <w:tc>
          <w:tcPr>
            <w:tcW w:w="552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B78278" w14:textId="77777777" w:rsidR="001B1A0B" w:rsidRPr="00395F77" w:rsidRDefault="001B1A0B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1B1A0B" w:rsidRPr="00395F77" w14:paraId="61DF6ACB" w14:textId="77777777" w:rsidTr="2B418D4B">
        <w:tc>
          <w:tcPr>
            <w:tcW w:w="353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5E95D866" w14:textId="77777777" w:rsidR="001B1A0B" w:rsidRPr="00395F77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  <w:r w:rsidRPr="00395F77">
              <w:rPr>
                <w:rFonts w:eastAsiaTheme="minorHAnsi"/>
                <w:bCs/>
                <w:lang w:val="lv-LV"/>
              </w:rPr>
              <w:t>Amata nosaukums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FC39945" w14:textId="77777777" w:rsidR="001B1A0B" w:rsidRPr="00395F77" w:rsidRDefault="001B1A0B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1B1A0B" w:rsidRPr="00395F77" w14:paraId="0F5B05EC" w14:textId="77777777" w:rsidTr="2B418D4B">
        <w:tc>
          <w:tcPr>
            <w:tcW w:w="353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7DBBF5BC" w14:textId="77777777" w:rsidR="001B1A0B" w:rsidRPr="00395F77" w:rsidRDefault="001B1A0B">
            <w:pPr>
              <w:jc w:val="both"/>
              <w:rPr>
                <w:rFonts w:eastAsiaTheme="minorHAnsi"/>
                <w:bCs/>
                <w:lang w:val="lv-LV"/>
              </w:rPr>
            </w:pPr>
            <w:r w:rsidRPr="00395F77">
              <w:rPr>
                <w:rFonts w:eastAsiaTheme="minorHAnsi"/>
                <w:bCs/>
                <w:lang w:val="lv-LV"/>
              </w:rPr>
              <w:t>Tālrunis</w:t>
            </w:r>
          </w:p>
        </w:tc>
        <w:tc>
          <w:tcPr>
            <w:tcW w:w="5528" w:type="dxa"/>
            <w:tcBorders>
              <w:left w:val="single" w:sz="2" w:space="0" w:color="auto"/>
            </w:tcBorders>
            <w:shd w:val="clear" w:color="auto" w:fill="auto"/>
          </w:tcPr>
          <w:p w14:paraId="0562CB0E" w14:textId="77777777" w:rsidR="001B1A0B" w:rsidRPr="00395F77" w:rsidRDefault="001B1A0B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1B1A0B" w:rsidRPr="00395F77" w14:paraId="4F755812" w14:textId="77777777" w:rsidTr="2B418D4B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508A92" w14:textId="77777777" w:rsidR="001B1A0B" w:rsidRPr="00395F77" w:rsidRDefault="001B1A0B">
            <w:pPr>
              <w:jc w:val="both"/>
              <w:rPr>
                <w:rFonts w:eastAsiaTheme="minorHAnsi"/>
                <w:bCs/>
                <w:highlight w:val="lightGray"/>
                <w:lang w:val="lv-LV"/>
              </w:rPr>
            </w:pPr>
            <w:r w:rsidRPr="00395F77">
              <w:rPr>
                <w:rFonts w:eastAsiaTheme="minorHAnsi"/>
                <w:bCs/>
                <w:lang w:val="lv-LV"/>
              </w:rPr>
              <w:t>E-pasta adrese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1B1A0B" w:rsidRPr="00395F77" w:rsidRDefault="001B1A0B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</w:tbl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3539"/>
        <w:gridCol w:w="2764"/>
        <w:gridCol w:w="2764"/>
      </w:tblGrid>
      <w:tr w:rsidR="001B1A0B" w:rsidRPr="00395F77" w14:paraId="2CAD584A" w14:textId="77777777" w:rsidTr="2B418D4B">
        <w:tc>
          <w:tcPr>
            <w:tcW w:w="3539" w:type="dxa"/>
          </w:tcPr>
          <w:p w14:paraId="5C3DA443" w14:textId="77777777" w:rsidR="001B1A0B" w:rsidRPr="00395F77" w:rsidRDefault="001500F7">
            <w:pPr>
              <w:rPr>
                <w:b/>
                <w:bCs/>
                <w:lang w:val="lv-LV"/>
              </w:rPr>
            </w:pPr>
            <w:r w:rsidRPr="00395F77">
              <w:rPr>
                <w:b/>
                <w:bCs/>
                <w:lang w:val="lv-LV"/>
              </w:rPr>
              <w:t>Jaunuzņēmumu mājas darbība</w:t>
            </w:r>
          </w:p>
        </w:tc>
        <w:tc>
          <w:tcPr>
            <w:tcW w:w="5528" w:type="dxa"/>
            <w:gridSpan w:val="2"/>
          </w:tcPr>
          <w:p w14:paraId="62EBF3C5" w14:textId="77777777" w:rsidR="001B1A0B" w:rsidRPr="00395F77" w:rsidRDefault="001B1A0B">
            <w:pPr>
              <w:rPr>
                <w:lang w:val="lv-LV"/>
              </w:rPr>
            </w:pPr>
          </w:p>
        </w:tc>
      </w:tr>
      <w:tr w:rsidR="002316A9" w:rsidRPr="00AB49EE" w14:paraId="62719315" w14:textId="77777777" w:rsidTr="2B418D4B">
        <w:tc>
          <w:tcPr>
            <w:tcW w:w="3539" w:type="dxa"/>
          </w:tcPr>
          <w:p w14:paraId="1264EAF4" w14:textId="77777777" w:rsidR="002316A9" w:rsidRPr="00395F77" w:rsidRDefault="001500F7">
            <w:pPr>
              <w:rPr>
                <w:lang w:val="lv-LV"/>
              </w:rPr>
            </w:pPr>
            <w:r w:rsidRPr="00395F77">
              <w:rPr>
                <w:lang w:val="lv-LV"/>
              </w:rPr>
              <w:t>Jaunuzņēmumu māja ir uzsākusi darbību (norādīt datumu un piesaistīto jaunuzņēmumu skaitu)</w:t>
            </w:r>
          </w:p>
        </w:tc>
        <w:tc>
          <w:tcPr>
            <w:tcW w:w="5528" w:type="dxa"/>
            <w:gridSpan w:val="2"/>
          </w:tcPr>
          <w:p w14:paraId="6D98A12B" w14:textId="772BC853" w:rsidR="002316A9" w:rsidRPr="0061296F" w:rsidRDefault="00C44174">
            <w:pPr>
              <w:rPr>
                <w:color w:val="BFBFBF" w:themeColor="background1" w:themeShade="BF"/>
                <w:lang w:val="lv-LV"/>
              </w:rPr>
            </w:pPr>
            <w:r w:rsidRPr="0061296F">
              <w:rPr>
                <w:color w:val="BFBFBF" w:themeColor="background1" w:themeShade="BF"/>
                <w:lang w:val="lv-LV"/>
              </w:rPr>
              <w:t>Jaunuzņēmumu mājas darbības uzsākšanas datums un tajā darbojošo</w:t>
            </w:r>
            <w:r w:rsidR="007E52C1" w:rsidRPr="0061296F">
              <w:rPr>
                <w:color w:val="BFBFBF" w:themeColor="background1" w:themeShade="BF"/>
                <w:lang w:val="lv-LV"/>
              </w:rPr>
              <w:t>s</w:t>
            </w:r>
            <w:r w:rsidRPr="0061296F">
              <w:rPr>
                <w:color w:val="BFBFBF" w:themeColor="background1" w:themeShade="BF"/>
                <w:lang w:val="lv-LV"/>
              </w:rPr>
              <w:t xml:space="preserve"> jaunuzņēmumu skaits</w:t>
            </w:r>
            <w:r w:rsidR="007B603C" w:rsidRPr="0061296F">
              <w:rPr>
                <w:color w:val="BFBFBF" w:themeColor="background1" w:themeShade="BF"/>
                <w:lang w:val="lv-LV"/>
              </w:rPr>
              <w:t xml:space="preserve"> vai arī </w:t>
            </w:r>
            <w:r w:rsidR="00ED7F99" w:rsidRPr="0061296F">
              <w:rPr>
                <w:color w:val="BFBFBF" w:themeColor="background1" w:themeShade="BF"/>
                <w:lang w:val="lv-LV"/>
              </w:rPr>
              <w:t>norāda “Nav uzsākusi darbību”.</w:t>
            </w:r>
          </w:p>
        </w:tc>
      </w:tr>
      <w:tr w:rsidR="00D048B1" w:rsidRPr="00AB49EE" w14:paraId="0276EEE0" w14:textId="77777777" w:rsidTr="2B418D4B">
        <w:tc>
          <w:tcPr>
            <w:tcW w:w="3539" w:type="dxa"/>
          </w:tcPr>
          <w:p w14:paraId="0B52567F" w14:textId="6DFA7B18" w:rsidR="00D048B1" w:rsidRPr="00395F77" w:rsidRDefault="00D735E2">
            <w:pPr>
              <w:rPr>
                <w:lang w:val="lv-LV"/>
              </w:rPr>
            </w:pPr>
            <w:r>
              <w:rPr>
                <w:lang w:val="lv-LV"/>
              </w:rPr>
              <w:t>Jaunuzņēmumu mājai piesaistīt</w:t>
            </w:r>
            <w:r w:rsidR="00903949">
              <w:rPr>
                <w:lang w:val="lv-LV"/>
              </w:rPr>
              <w:t>ie</w:t>
            </w:r>
            <w:r w:rsidR="0040668B">
              <w:rPr>
                <w:lang w:val="lv-LV"/>
              </w:rPr>
              <w:t xml:space="preserve"> dalībniek</w:t>
            </w:r>
            <w:r w:rsidR="00903949">
              <w:rPr>
                <w:lang w:val="lv-LV"/>
              </w:rPr>
              <w:t>i</w:t>
            </w:r>
            <w:r w:rsidR="0040668B">
              <w:rPr>
                <w:lang w:val="lv-LV"/>
              </w:rPr>
              <w:t xml:space="preserve"> </w:t>
            </w:r>
            <w:r w:rsidR="00B068F3">
              <w:rPr>
                <w:lang w:val="lv-LV"/>
              </w:rPr>
              <w:t xml:space="preserve">(ja </w:t>
            </w:r>
            <w:r w:rsidR="0040668B">
              <w:rPr>
                <w:lang w:val="lv-LV"/>
              </w:rPr>
              <w:t xml:space="preserve">tādi </w:t>
            </w:r>
            <w:r w:rsidR="00B068F3">
              <w:rPr>
                <w:lang w:val="lv-LV"/>
              </w:rPr>
              <w:t>ir)</w:t>
            </w:r>
          </w:p>
        </w:tc>
        <w:tc>
          <w:tcPr>
            <w:tcW w:w="5528" w:type="dxa"/>
            <w:gridSpan w:val="2"/>
          </w:tcPr>
          <w:p w14:paraId="70CCF8EF" w14:textId="2F16AF65" w:rsidR="00D048B1" w:rsidRPr="0061296F" w:rsidRDefault="000B3CC1">
            <w:pPr>
              <w:rPr>
                <w:color w:val="BFBFBF" w:themeColor="background1" w:themeShade="BF"/>
                <w:lang w:val="lv-LV"/>
              </w:rPr>
            </w:pPr>
            <w:r w:rsidRPr="0061296F">
              <w:rPr>
                <w:color w:val="BFBFBF" w:themeColor="background1" w:themeShade="BF"/>
                <w:lang w:val="lv-LV"/>
              </w:rPr>
              <w:t>Piesaistīto dalībnieku u</w:t>
            </w:r>
            <w:r w:rsidR="00221A4B" w:rsidRPr="0061296F">
              <w:rPr>
                <w:color w:val="BFBFBF" w:themeColor="background1" w:themeShade="BF"/>
                <w:lang w:val="lv-LV"/>
              </w:rPr>
              <w:t>zskai</w:t>
            </w:r>
            <w:r w:rsidR="00034375" w:rsidRPr="0061296F">
              <w:rPr>
                <w:color w:val="BFBFBF" w:themeColor="background1" w:themeShade="BF"/>
                <w:lang w:val="lv-LV"/>
              </w:rPr>
              <w:t>tījums</w:t>
            </w:r>
            <w:r w:rsidR="003B512A" w:rsidRPr="0061296F">
              <w:rPr>
                <w:color w:val="BFBFBF" w:themeColor="background1" w:themeShade="BF"/>
                <w:lang w:val="lv-LV"/>
              </w:rPr>
              <w:t xml:space="preserve">, </w:t>
            </w:r>
            <w:r w:rsidR="00504A7C" w:rsidRPr="0061296F">
              <w:rPr>
                <w:color w:val="BFBFBF" w:themeColor="background1" w:themeShade="BF"/>
                <w:lang w:val="lv-LV"/>
              </w:rPr>
              <w:t>esošās sadarbības ilgums</w:t>
            </w:r>
            <w:r w:rsidR="006274E1" w:rsidRPr="0061296F">
              <w:rPr>
                <w:color w:val="BFBFBF" w:themeColor="background1" w:themeShade="BF"/>
                <w:lang w:val="lv-LV"/>
              </w:rPr>
              <w:t>, līgums (</w:t>
            </w:r>
            <w:r w:rsidR="007312DD" w:rsidRPr="0061296F">
              <w:rPr>
                <w:color w:val="BFBFBF" w:themeColor="background1" w:themeShade="BF"/>
                <w:lang w:val="lv-LV"/>
              </w:rPr>
              <w:t xml:space="preserve">pievienot </w:t>
            </w:r>
            <w:r w:rsidR="006274E1" w:rsidRPr="0061296F">
              <w:rPr>
                <w:color w:val="BFBFBF" w:themeColor="background1" w:themeShade="BF"/>
                <w:lang w:val="lv-LV"/>
              </w:rPr>
              <w:t>pielikumā)</w:t>
            </w:r>
          </w:p>
        </w:tc>
      </w:tr>
      <w:tr w:rsidR="001500F7" w:rsidRPr="00AB49EE" w14:paraId="242A4D57" w14:textId="77777777" w:rsidTr="2B418D4B">
        <w:tc>
          <w:tcPr>
            <w:tcW w:w="3539" w:type="dxa"/>
          </w:tcPr>
          <w:p w14:paraId="70A965F9" w14:textId="77777777" w:rsidR="001500F7" w:rsidRPr="00395F77" w:rsidRDefault="001500F7">
            <w:pPr>
              <w:rPr>
                <w:lang w:val="lv-LV"/>
              </w:rPr>
            </w:pPr>
            <w:r w:rsidRPr="00395F77">
              <w:rPr>
                <w:lang w:val="lv-LV"/>
              </w:rPr>
              <w:t>Jaunuzņēmumu mājas darbības uzsākšana ir plānota (norādīt datumu un plānoto piesaistāmo jaunuzņēmumu skaitu)</w:t>
            </w:r>
          </w:p>
        </w:tc>
        <w:tc>
          <w:tcPr>
            <w:tcW w:w="5528" w:type="dxa"/>
            <w:gridSpan w:val="2"/>
          </w:tcPr>
          <w:p w14:paraId="2946DB82" w14:textId="41525797" w:rsidR="001500F7" w:rsidRPr="0061296F" w:rsidRDefault="00ED7F99">
            <w:pPr>
              <w:rPr>
                <w:color w:val="BFBFBF" w:themeColor="background1" w:themeShade="BF"/>
                <w:lang w:val="lv-LV"/>
              </w:rPr>
            </w:pPr>
            <w:r w:rsidRPr="0061296F">
              <w:rPr>
                <w:color w:val="BFBFBF" w:themeColor="background1" w:themeShade="BF"/>
                <w:lang w:val="lv-LV"/>
              </w:rPr>
              <w:t xml:space="preserve">Aizpilda ja jautājumā “Jaunuzņēmumu māja ir uzsākusi darbību (norādīt datumu un piesaistīto jaunuzņēmumu skaitu” ir veikta norāde “Nav uzsākusi darbību”. </w:t>
            </w:r>
            <w:r w:rsidR="00EB1D34" w:rsidRPr="0061296F">
              <w:rPr>
                <w:color w:val="BFBFBF" w:themeColor="background1" w:themeShade="BF"/>
                <w:lang w:val="lv-LV"/>
              </w:rPr>
              <w:t>Šajā gadījumā norāda</w:t>
            </w:r>
            <w:r w:rsidRPr="0061296F">
              <w:rPr>
                <w:color w:val="BFBFBF" w:themeColor="background1" w:themeShade="BF"/>
                <w:lang w:val="lv-LV"/>
              </w:rPr>
              <w:t xml:space="preserve"> informāciju par potenciālo jaunuzņēmuma mājas darbības uzsākšanas datumu un potenciālo dalībnieku skaitu.</w:t>
            </w:r>
          </w:p>
        </w:tc>
      </w:tr>
      <w:tr w:rsidR="001500F7" w:rsidRPr="00395F77" w14:paraId="46584DE8" w14:textId="77777777" w:rsidTr="2B418D4B">
        <w:tc>
          <w:tcPr>
            <w:tcW w:w="3539" w:type="dxa"/>
          </w:tcPr>
          <w:p w14:paraId="0C28B413" w14:textId="77777777" w:rsidR="001500F7" w:rsidRPr="00395F77" w:rsidRDefault="001500F7">
            <w:pPr>
              <w:rPr>
                <w:lang w:val="lv-LV"/>
              </w:rPr>
            </w:pPr>
            <w:r w:rsidRPr="00395F77">
              <w:rPr>
                <w:b/>
                <w:bCs/>
                <w:lang w:val="lv-LV"/>
              </w:rPr>
              <w:t>Jaunuzņēmumu mājas telpas</w:t>
            </w:r>
          </w:p>
        </w:tc>
        <w:tc>
          <w:tcPr>
            <w:tcW w:w="5528" w:type="dxa"/>
            <w:gridSpan w:val="2"/>
          </w:tcPr>
          <w:p w14:paraId="5997CC1D" w14:textId="77777777" w:rsidR="001500F7" w:rsidRPr="00395F77" w:rsidRDefault="001500F7">
            <w:pPr>
              <w:rPr>
                <w:lang w:val="lv-LV"/>
              </w:rPr>
            </w:pPr>
          </w:p>
        </w:tc>
      </w:tr>
      <w:tr w:rsidR="001B1A0B" w:rsidRPr="00395F77" w14:paraId="183E19E7" w14:textId="77777777" w:rsidTr="2B418D4B">
        <w:tc>
          <w:tcPr>
            <w:tcW w:w="3539" w:type="dxa"/>
          </w:tcPr>
          <w:p w14:paraId="453CEE88" w14:textId="5EF7B130" w:rsidR="001B1A0B" w:rsidRPr="00395F77" w:rsidRDefault="002B1E3E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Jaunuzņēmumu mājas telpu</w:t>
            </w:r>
            <w:r w:rsidR="00EB1D34" w:rsidRPr="00395F77">
              <w:rPr>
                <w:lang w:val="lv-LV"/>
              </w:rPr>
              <w:t xml:space="preserve"> </w:t>
            </w:r>
            <w:r w:rsidR="001500F7" w:rsidRPr="00395F77">
              <w:rPr>
                <w:lang w:val="lv-LV"/>
              </w:rPr>
              <w:t>adres</w:t>
            </w:r>
            <w:r>
              <w:rPr>
                <w:lang w:val="lv-LV"/>
              </w:rPr>
              <w:t>e</w:t>
            </w:r>
          </w:p>
        </w:tc>
        <w:tc>
          <w:tcPr>
            <w:tcW w:w="5528" w:type="dxa"/>
            <w:gridSpan w:val="2"/>
          </w:tcPr>
          <w:p w14:paraId="110FFD37" w14:textId="77777777" w:rsidR="001B1A0B" w:rsidRPr="00395F77" w:rsidRDefault="001B1A0B">
            <w:pPr>
              <w:rPr>
                <w:lang w:val="lv-LV"/>
              </w:rPr>
            </w:pPr>
          </w:p>
        </w:tc>
      </w:tr>
      <w:tr w:rsidR="00BC5E35" w:rsidRPr="00395F77" w14:paraId="438C6277" w14:textId="77777777" w:rsidTr="2B418D4B">
        <w:tc>
          <w:tcPr>
            <w:tcW w:w="3539" w:type="dxa"/>
          </w:tcPr>
          <w:p w14:paraId="485A28D2" w14:textId="67717EE2" w:rsidR="00BC5E35" w:rsidRPr="00086CD7" w:rsidRDefault="00F869DC">
            <w:pPr>
              <w:rPr>
                <w:b/>
                <w:bCs/>
                <w:lang w:val="lv-LV"/>
              </w:rPr>
            </w:pPr>
            <w:r w:rsidRPr="00086CD7">
              <w:rPr>
                <w:b/>
                <w:bCs/>
                <w:lang w:val="lv-LV"/>
              </w:rPr>
              <w:t xml:space="preserve">Pretendenta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pieredze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saistībā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ar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jaunuzņēmumu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darbību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,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tiem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paredzētu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pasākumu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rīkošanu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, jaunuzņēmumu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izaugsmes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potenciāla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un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inovāciju</w:t>
            </w:r>
            <w:proofErr w:type="spellEnd"/>
            <w:r w:rsidR="00086CD7" w:rsidRPr="00086CD7">
              <w:rPr>
                <w:rStyle w:val="ui-provider"/>
                <w:b/>
                <w:bCs/>
              </w:rPr>
              <w:t xml:space="preserve"> </w:t>
            </w:r>
            <w:proofErr w:type="spellStart"/>
            <w:r w:rsidR="00086CD7" w:rsidRPr="00086CD7">
              <w:rPr>
                <w:rStyle w:val="ui-provider"/>
                <w:b/>
                <w:bCs/>
              </w:rPr>
              <w:t>vērtēšanu</w:t>
            </w:r>
            <w:proofErr w:type="spellEnd"/>
          </w:p>
        </w:tc>
        <w:tc>
          <w:tcPr>
            <w:tcW w:w="5528" w:type="dxa"/>
            <w:gridSpan w:val="2"/>
          </w:tcPr>
          <w:p w14:paraId="45DCD2B6" w14:textId="77777777" w:rsidR="00BC5E35" w:rsidRPr="00395F77" w:rsidRDefault="00BC5E35">
            <w:pPr>
              <w:rPr>
                <w:lang w:val="lv-LV"/>
              </w:rPr>
            </w:pPr>
          </w:p>
        </w:tc>
      </w:tr>
      <w:tr w:rsidR="0072188D" w:rsidRPr="000A3A41" w14:paraId="18DD1AA6" w14:textId="77777777" w:rsidTr="2B418D4B">
        <w:trPr>
          <w:trHeight w:val="150"/>
        </w:trPr>
        <w:tc>
          <w:tcPr>
            <w:tcW w:w="3539" w:type="dxa"/>
            <w:vMerge w:val="restart"/>
          </w:tcPr>
          <w:p w14:paraId="752DB957" w14:textId="13DE0878" w:rsidR="0072188D" w:rsidRPr="00395F77" w:rsidRDefault="0072188D">
            <w:pPr>
              <w:rPr>
                <w:lang w:val="lv-LV"/>
              </w:rPr>
            </w:pPr>
            <w:r w:rsidRPr="00395F77">
              <w:rPr>
                <w:b/>
                <w:bCs/>
                <w:lang w:val="lv-LV"/>
              </w:rPr>
              <w:t xml:space="preserve">Jaunuzņēmumu mājas </w:t>
            </w:r>
            <w:r>
              <w:rPr>
                <w:b/>
                <w:bCs/>
                <w:lang w:val="lv-LV"/>
              </w:rPr>
              <w:t>sasniedzamie rezultāti, 3 gadu darbības periodam</w:t>
            </w:r>
          </w:p>
        </w:tc>
        <w:tc>
          <w:tcPr>
            <w:tcW w:w="5528" w:type="dxa"/>
            <w:gridSpan w:val="2"/>
          </w:tcPr>
          <w:p w14:paraId="762C343E" w14:textId="12AE0710" w:rsidR="0072188D" w:rsidRPr="0072188D" w:rsidRDefault="0072188D" w:rsidP="00D15CAD">
            <w:pPr>
              <w:rPr>
                <w:b/>
                <w:bCs/>
                <w:lang w:val="lv-LV"/>
              </w:rPr>
            </w:pPr>
            <w:r w:rsidRPr="0072188D">
              <w:rPr>
                <w:b/>
                <w:bCs/>
                <w:lang w:val="lv-LV"/>
              </w:rPr>
              <w:t>Sasniedzamie rezultāti</w:t>
            </w:r>
          </w:p>
        </w:tc>
      </w:tr>
      <w:tr w:rsidR="0072188D" w:rsidRPr="000A3A41" w14:paraId="7947D1FB" w14:textId="77777777" w:rsidTr="2B418D4B">
        <w:trPr>
          <w:trHeight w:val="147"/>
        </w:trPr>
        <w:tc>
          <w:tcPr>
            <w:tcW w:w="3539" w:type="dxa"/>
            <w:vMerge/>
          </w:tcPr>
          <w:p w14:paraId="7434CC62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5528" w:type="dxa"/>
            <w:gridSpan w:val="2"/>
          </w:tcPr>
          <w:p w14:paraId="2891B7E0" w14:textId="3CEB3BC0" w:rsidR="0072188D" w:rsidRPr="00D15CAD" w:rsidRDefault="0072188D" w:rsidP="0072188D">
            <w:pPr>
              <w:rPr>
                <w:lang w:val="lv-LV"/>
              </w:rPr>
            </w:pPr>
            <w:r w:rsidRPr="00D15CAD">
              <w:rPr>
                <w:lang w:val="lv-LV"/>
              </w:rPr>
              <w:t>1.gads</w:t>
            </w:r>
          </w:p>
        </w:tc>
      </w:tr>
      <w:tr w:rsidR="0072188D" w:rsidRPr="000A3A41" w14:paraId="39481BEE" w14:textId="77777777" w:rsidTr="2B418D4B">
        <w:trPr>
          <w:trHeight w:val="147"/>
        </w:trPr>
        <w:tc>
          <w:tcPr>
            <w:tcW w:w="3539" w:type="dxa"/>
            <w:vMerge/>
          </w:tcPr>
          <w:p w14:paraId="534F8092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5528" w:type="dxa"/>
            <w:gridSpan w:val="2"/>
          </w:tcPr>
          <w:p w14:paraId="2C043A94" w14:textId="276015A2" w:rsidR="0072188D" w:rsidRPr="00D15CAD" w:rsidRDefault="0072188D" w:rsidP="0072188D">
            <w:pPr>
              <w:rPr>
                <w:lang w:val="lv-LV"/>
              </w:rPr>
            </w:pPr>
            <w:r w:rsidRPr="00D15CAD">
              <w:rPr>
                <w:lang w:val="lv-LV"/>
              </w:rPr>
              <w:t>2.gads</w:t>
            </w:r>
          </w:p>
        </w:tc>
      </w:tr>
      <w:tr w:rsidR="0072188D" w:rsidRPr="000A3A41" w14:paraId="0D9589EB" w14:textId="77777777" w:rsidTr="2B418D4B">
        <w:trPr>
          <w:trHeight w:val="147"/>
        </w:trPr>
        <w:tc>
          <w:tcPr>
            <w:tcW w:w="3539" w:type="dxa"/>
            <w:vMerge/>
          </w:tcPr>
          <w:p w14:paraId="1E643CF9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5528" w:type="dxa"/>
            <w:gridSpan w:val="2"/>
          </w:tcPr>
          <w:p w14:paraId="0683E930" w14:textId="2C2ABC5F" w:rsidR="0072188D" w:rsidRPr="00D15CAD" w:rsidRDefault="0072188D" w:rsidP="0072188D">
            <w:pPr>
              <w:rPr>
                <w:lang w:val="lv-LV"/>
              </w:rPr>
            </w:pPr>
            <w:r w:rsidRPr="00D15CAD">
              <w:rPr>
                <w:lang w:val="lv-LV"/>
              </w:rPr>
              <w:t>3.gads</w:t>
            </w:r>
          </w:p>
        </w:tc>
      </w:tr>
      <w:tr w:rsidR="0072188D" w:rsidRPr="00395F77" w14:paraId="145FBC86" w14:textId="77777777" w:rsidTr="2B418D4B">
        <w:trPr>
          <w:trHeight w:val="185"/>
        </w:trPr>
        <w:tc>
          <w:tcPr>
            <w:tcW w:w="3539" w:type="dxa"/>
            <w:vMerge w:val="restart"/>
          </w:tcPr>
          <w:p w14:paraId="19E8AB88" w14:textId="44FF99A9" w:rsidR="0072188D" w:rsidRPr="00395F77" w:rsidRDefault="375FF31D" w:rsidP="0072188D">
            <w:pPr>
              <w:rPr>
                <w:b/>
                <w:bCs/>
                <w:lang w:val="lv-LV"/>
              </w:rPr>
            </w:pPr>
            <w:r w:rsidRPr="00D70ECF">
              <w:rPr>
                <w:b/>
                <w:bCs/>
                <w:u w:val="single"/>
                <w:lang w:val="lv-LV"/>
              </w:rPr>
              <w:t>Jaunuzņēmumu mājas operatora</w:t>
            </w:r>
            <w:r w:rsidRPr="2B418D4B">
              <w:rPr>
                <w:b/>
                <w:bCs/>
                <w:lang w:val="lv-LV"/>
              </w:rPr>
              <w:t xml:space="preserve"> plānotās darbības un izmaksas 3 gadu darbības periodam</w:t>
            </w:r>
            <w:r w:rsidR="00C26D87">
              <w:rPr>
                <w:rStyle w:val="Vresatsauce"/>
                <w:b/>
                <w:bCs/>
                <w:lang w:val="lv-LV"/>
              </w:rPr>
              <w:footnoteReference w:id="1"/>
            </w:r>
          </w:p>
        </w:tc>
        <w:tc>
          <w:tcPr>
            <w:tcW w:w="2764" w:type="dxa"/>
          </w:tcPr>
          <w:p w14:paraId="49046891" w14:textId="62CAAE7C" w:rsidR="0072188D" w:rsidRPr="00DB2B41" w:rsidRDefault="0072188D" w:rsidP="0072188D">
            <w:pPr>
              <w:rPr>
                <w:b/>
                <w:bCs/>
                <w:lang w:val="lv-LV"/>
              </w:rPr>
            </w:pPr>
            <w:r w:rsidRPr="00DB2B41">
              <w:rPr>
                <w:b/>
                <w:bCs/>
                <w:lang w:val="lv-LV"/>
              </w:rPr>
              <w:t>Plānotās darbības</w:t>
            </w:r>
          </w:p>
        </w:tc>
        <w:tc>
          <w:tcPr>
            <w:tcW w:w="2764" w:type="dxa"/>
          </w:tcPr>
          <w:p w14:paraId="0E094319" w14:textId="59C9C5BE" w:rsidR="0072188D" w:rsidRPr="00DB2B41" w:rsidRDefault="0072188D" w:rsidP="0072188D">
            <w:pPr>
              <w:rPr>
                <w:b/>
                <w:bCs/>
                <w:lang w:val="lv-LV"/>
              </w:rPr>
            </w:pPr>
            <w:r w:rsidRPr="00DB2B41">
              <w:rPr>
                <w:b/>
                <w:bCs/>
                <w:lang w:val="lv-LV"/>
              </w:rPr>
              <w:t>Izmaksas</w:t>
            </w:r>
            <w:r>
              <w:rPr>
                <w:b/>
                <w:bCs/>
                <w:lang w:val="lv-LV"/>
              </w:rPr>
              <w:t>, EUR</w:t>
            </w:r>
          </w:p>
        </w:tc>
      </w:tr>
      <w:tr w:rsidR="0072188D" w:rsidRPr="00395F77" w14:paraId="45181CCA" w14:textId="77777777" w:rsidTr="2B418D4B">
        <w:trPr>
          <w:trHeight w:val="185"/>
        </w:trPr>
        <w:tc>
          <w:tcPr>
            <w:tcW w:w="3539" w:type="dxa"/>
            <w:vMerge/>
          </w:tcPr>
          <w:p w14:paraId="6529CB63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2764" w:type="dxa"/>
          </w:tcPr>
          <w:p w14:paraId="0F6C716E" w14:textId="63430C33" w:rsidR="0072188D" w:rsidRPr="00D15CAD" w:rsidRDefault="0072188D" w:rsidP="0072188D">
            <w:pPr>
              <w:rPr>
                <w:lang w:val="lv-LV"/>
              </w:rPr>
            </w:pPr>
            <w:r w:rsidRPr="00D15CAD">
              <w:rPr>
                <w:lang w:val="lv-LV"/>
              </w:rPr>
              <w:t>1.gads</w:t>
            </w:r>
          </w:p>
        </w:tc>
        <w:tc>
          <w:tcPr>
            <w:tcW w:w="2764" w:type="dxa"/>
          </w:tcPr>
          <w:p w14:paraId="4E4841FB" w14:textId="77777777" w:rsidR="0072188D" w:rsidRPr="00DB2B41" w:rsidRDefault="0072188D" w:rsidP="0072188D">
            <w:pPr>
              <w:rPr>
                <w:b/>
                <w:bCs/>
                <w:lang w:val="lv-LV"/>
              </w:rPr>
            </w:pPr>
          </w:p>
        </w:tc>
      </w:tr>
      <w:tr w:rsidR="0072188D" w:rsidRPr="00395F77" w14:paraId="43CED02E" w14:textId="77777777" w:rsidTr="2B418D4B">
        <w:trPr>
          <w:trHeight w:val="185"/>
        </w:trPr>
        <w:tc>
          <w:tcPr>
            <w:tcW w:w="3539" w:type="dxa"/>
            <w:vMerge/>
          </w:tcPr>
          <w:p w14:paraId="322ACB90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2764" w:type="dxa"/>
          </w:tcPr>
          <w:p w14:paraId="2ED02476" w14:textId="5C429D39" w:rsidR="0072188D" w:rsidRPr="00D15CAD" w:rsidRDefault="0072188D" w:rsidP="0072188D">
            <w:pPr>
              <w:rPr>
                <w:lang w:val="lv-LV"/>
              </w:rPr>
            </w:pPr>
            <w:r w:rsidRPr="00D15CAD">
              <w:rPr>
                <w:lang w:val="lv-LV"/>
              </w:rPr>
              <w:t>2.gads</w:t>
            </w:r>
          </w:p>
        </w:tc>
        <w:tc>
          <w:tcPr>
            <w:tcW w:w="2764" w:type="dxa"/>
          </w:tcPr>
          <w:p w14:paraId="021391D9" w14:textId="77777777" w:rsidR="0072188D" w:rsidRPr="00DB2B41" w:rsidRDefault="0072188D" w:rsidP="0072188D">
            <w:pPr>
              <w:rPr>
                <w:b/>
                <w:bCs/>
                <w:lang w:val="lv-LV"/>
              </w:rPr>
            </w:pPr>
          </w:p>
        </w:tc>
      </w:tr>
      <w:tr w:rsidR="0072188D" w:rsidRPr="00395F77" w14:paraId="60B947AA" w14:textId="77777777" w:rsidTr="2B418D4B">
        <w:trPr>
          <w:trHeight w:val="185"/>
        </w:trPr>
        <w:tc>
          <w:tcPr>
            <w:tcW w:w="3539" w:type="dxa"/>
            <w:vMerge/>
          </w:tcPr>
          <w:p w14:paraId="04FB9CF5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2764" w:type="dxa"/>
          </w:tcPr>
          <w:p w14:paraId="2C61F83C" w14:textId="45E874C9" w:rsidR="0072188D" w:rsidRPr="00D15CAD" w:rsidRDefault="0072188D" w:rsidP="0072188D">
            <w:pPr>
              <w:rPr>
                <w:lang w:val="lv-LV"/>
              </w:rPr>
            </w:pPr>
            <w:r w:rsidRPr="00D15CAD">
              <w:rPr>
                <w:lang w:val="lv-LV"/>
              </w:rPr>
              <w:t>3.gads</w:t>
            </w:r>
          </w:p>
        </w:tc>
        <w:tc>
          <w:tcPr>
            <w:tcW w:w="2764" w:type="dxa"/>
          </w:tcPr>
          <w:p w14:paraId="43C11116" w14:textId="103DC2AC" w:rsidR="0072188D" w:rsidRPr="00395F77" w:rsidRDefault="0072188D" w:rsidP="0072188D">
            <w:pPr>
              <w:rPr>
                <w:lang w:val="lv-LV"/>
              </w:rPr>
            </w:pPr>
          </w:p>
        </w:tc>
      </w:tr>
      <w:tr w:rsidR="0072188D" w:rsidRPr="00395F77" w14:paraId="3FB3083C" w14:textId="77777777" w:rsidTr="2B418D4B">
        <w:trPr>
          <w:trHeight w:val="185"/>
        </w:trPr>
        <w:tc>
          <w:tcPr>
            <w:tcW w:w="3539" w:type="dxa"/>
            <w:vMerge w:val="restart"/>
          </w:tcPr>
          <w:p w14:paraId="6B1A9510" w14:textId="193EF4C3" w:rsidR="0072188D" w:rsidRPr="00395F77" w:rsidRDefault="375FF31D" w:rsidP="0072188D">
            <w:pPr>
              <w:rPr>
                <w:b/>
                <w:bCs/>
                <w:lang w:val="lv-LV"/>
              </w:rPr>
            </w:pPr>
            <w:r w:rsidRPr="2B418D4B">
              <w:rPr>
                <w:b/>
                <w:bCs/>
                <w:lang w:val="lv-LV"/>
              </w:rPr>
              <w:t xml:space="preserve">Jaunuzņēmumu mājas </w:t>
            </w:r>
            <w:r w:rsidR="00BF6937">
              <w:rPr>
                <w:b/>
                <w:bCs/>
                <w:lang w:val="lv-LV"/>
              </w:rPr>
              <w:t xml:space="preserve">operatora </w:t>
            </w:r>
            <w:r w:rsidRPr="2B418D4B">
              <w:rPr>
                <w:b/>
                <w:bCs/>
                <w:lang w:val="lv-LV"/>
              </w:rPr>
              <w:t xml:space="preserve">plānotās darbības un izmaksas 3 gadu darbības periodam, </w:t>
            </w:r>
            <w:r w:rsidRPr="00D70ECF">
              <w:rPr>
                <w:b/>
                <w:bCs/>
                <w:u w:val="single"/>
                <w:lang w:val="lv-LV"/>
              </w:rPr>
              <w:t>ko plānots novirzīt jaunuzņēmumu atbalstam</w:t>
            </w:r>
            <w:r w:rsidR="00C26D87">
              <w:rPr>
                <w:rStyle w:val="Vresatsauce"/>
                <w:b/>
                <w:bCs/>
                <w:u w:val="single"/>
                <w:lang w:val="lv-LV"/>
              </w:rPr>
              <w:footnoteReference w:id="2"/>
            </w:r>
          </w:p>
        </w:tc>
        <w:tc>
          <w:tcPr>
            <w:tcW w:w="2764" w:type="dxa"/>
          </w:tcPr>
          <w:p w14:paraId="75D57B2C" w14:textId="77777777" w:rsidR="0072188D" w:rsidRPr="00DB2B41" w:rsidRDefault="0072188D" w:rsidP="0072188D">
            <w:pPr>
              <w:rPr>
                <w:b/>
                <w:bCs/>
                <w:lang w:val="lv-LV"/>
              </w:rPr>
            </w:pPr>
            <w:r w:rsidRPr="00DB2B41">
              <w:rPr>
                <w:b/>
                <w:bCs/>
                <w:lang w:val="lv-LV"/>
              </w:rPr>
              <w:t>Plānotās darbības</w:t>
            </w:r>
          </w:p>
        </w:tc>
        <w:tc>
          <w:tcPr>
            <w:tcW w:w="2764" w:type="dxa"/>
          </w:tcPr>
          <w:p w14:paraId="19E34AA3" w14:textId="77777777" w:rsidR="0072188D" w:rsidRPr="00DB2B41" w:rsidRDefault="0072188D" w:rsidP="0072188D">
            <w:pPr>
              <w:rPr>
                <w:b/>
                <w:bCs/>
                <w:lang w:val="lv-LV"/>
              </w:rPr>
            </w:pPr>
            <w:r w:rsidRPr="00DB2B41">
              <w:rPr>
                <w:b/>
                <w:bCs/>
                <w:lang w:val="lv-LV"/>
              </w:rPr>
              <w:t>Izmaksas</w:t>
            </w:r>
            <w:r>
              <w:rPr>
                <w:b/>
                <w:bCs/>
                <w:lang w:val="lv-LV"/>
              </w:rPr>
              <w:t>, EUR</w:t>
            </w:r>
          </w:p>
        </w:tc>
      </w:tr>
      <w:tr w:rsidR="0072188D" w:rsidRPr="00395F77" w14:paraId="58ACF982" w14:textId="77777777" w:rsidTr="2B418D4B">
        <w:trPr>
          <w:trHeight w:val="185"/>
        </w:trPr>
        <w:tc>
          <w:tcPr>
            <w:tcW w:w="3539" w:type="dxa"/>
            <w:vMerge/>
          </w:tcPr>
          <w:p w14:paraId="524FC867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2764" w:type="dxa"/>
          </w:tcPr>
          <w:p w14:paraId="59C7F2C1" w14:textId="4EF2CB5F" w:rsidR="0072188D" w:rsidRPr="00DB2B41" w:rsidRDefault="0072188D" w:rsidP="0072188D">
            <w:pPr>
              <w:rPr>
                <w:b/>
                <w:bCs/>
                <w:lang w:val="lv-LV"/>
              </w:rPr>
            </w:pPr>
            <w:r w:rsidRPr="00D15CAD">
              <w:rPr>
                <w:lang w:val="lv-LV"/>
              </w:rPr>
              <w:t>1.gads</w:t>
            </w:r>
          </w:p>
        </w:tc>
        <w:tc>
          <w:tcPr>
            <w:tcW w:w="2764" w:type="dxa"/>
          </w:tcPr>
          <w:p w14:paraId="66B8C00F" w14:textId="77777777" w:rsidR="0072188D" w:rsidRPr="00DB2B41" w:rsidRDefault="0072188D" w:rsidP="0072188D">
            <w:pPr>
              <w:rPr>
                <w:b/>
                <w:bCs/>
                <w:lang w:val="lv-LV"/>
              </w:rPr>
            </w:pPr>
          </w:p>
        </w:tc>
      </w:tr>
      <w:tr w:rsidR="0072188D" w:rsidRPr="00395F77" w14:paraId="714B1AA6" w14:textId="77777777" w:rsidTr="2B418D4B">
        <w:trPr>
          <w:trHeight w:val="185"/>
        </w:trPr>
        <w:tc>
          <w:tcPr>
            <w:tcW w:w="3539" w:type="dxa"/>
            <w:vMerge/>
          </w:tcPr>
          <w:p w14:paraId="7EECC5F1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2764" w:type="dxa"/>
          </w:tcPr>
          <w:p w14:paraId="5C72A6F6" w14:textId="5370E276" w:rsidR="0072188D" w:rsidRPr="00DB2B41" w:rsidRDefault="0072188D" w:rsidP="0072188D">
            <w:pPr>
              <w:rPr>
                <w:b/>
                <w:bCs/>
                <w:lang w:val="lv-LV"/>
              </w:rPr>
            </w:pPr>
            <w:r w:rsidRPr="00D15CAD">
              <w:rPr>
                <w:lang w:val="lv-LV"/>
              </w:rPr>
              <w:t>2.gads</w:t>
            </w:r>
          </w:p>
        </w:tc>
        <w:tc>
          <w:tcPr>
            <w:tcW w:w="2764" w:type="dxa"/>
          </w:tcPr>
          <w:p w14:paraId="357C0150" w14:textId="77777777" w:rsidR="0072188D" w:rsidRPr="00DB2B41" w:rsidRDefault="0072188D" w:rsidP="0072188D">
            <w:pPr>
              <w:rPr>
                <w:b/>
                <w:bCs/>
                <w:lang w:val="lv-LV"/>
              </w:rPr>
            </w:pPr>
          </w:p>
        </w:tc>
      </w:tr>
      <w:tr w:rsidR="0072188D" w:rsidRPr="00395F77" w14:paraId="2D8685D4" w14:textId="77777777" w:rsidTr="2B418D4B">
        <w:trPr>
          <w:trHeight w:val="185"/>
        </w:trPr>
        <w:tc>
          <w:tcPr>
            <w:tcW w:w="3539" w:type="dxa"/>
            <w:vMerge/>
          </w:tcPr>
          <w:p w14:paraId="694A422C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2764" w:type="dxa"/>
          </w:tcPr>
          <w:p w14:paraId="60D9732A" w14:textId="2CACB8BD" w:rsidR="0072188D" w:rsidRPr="00395F77" w:rsidRDefault="0072188D" w:rsidP="0072188D">
            <w:pPr>
              <w:rPr>
                <w:lang w:val="lv-LV"/>
              </w:rPr>
            </w:pPr>
            <w:r w:rsidRPr="00D15CAD">
              <w:rPr>
                <w:lang w:val="lv-LV"/>
              </w:rPr>
              <w:t>3.gads</w:t>
            </w:r>
          </w:p>
        </w:tc>
        <w:tc>
          <w:tcPr>
            <w:tcW w:w="2764" w:type="dxa"/>
          </w:tcPr>
          <w:p w14:paraId="112402A7" w14:textId="77777777" w:rsidR="0072188D" w:rsidRPr="00395F77" w:rsidRDefault="0072188D" w:rsidP="0072188D">
            <w:pPr>
              <w:rPr>
                <w:lang w:val="lv-LV"/>
              </w:rPr>
            </w:pPr>
          </w:p>
        </w:tc>
      </w:tr>
      <w:tr w:rsidR="0072188D" w:rsidRPr="00395F77" w14:paraId="758E31D4" w14:textId="77777777" w:rsidTr="2B418D4B">
        <w:tc>
          <w:tcPr>
            <w:tcW w:w="3539" w:type="dxa"/>
          </w:tcPr>
          <w:p w14:paraId="39C079F1" w14:textId="77777777" w:rsidR="0072188D" w:rsidRPr="00395F77" w:rsidRDefault="0072188D" w:rsidP="0072188D">
            <w:pPr>
              <w:rPr>
                <w:b/>
                <w:bCs/>
                <w:lang w:val="lv-LV"/>
              </w:rPr>
            </w:pPr>
          </w:p>
        </w:tc>
        <w:tc>
          <w:tcPr>
            <w:tcW w:w="5528" w:type="dxa"/>
            <w:gridSpan w:val="2"/>
          </w:tcPr>
          <w:p w14:paraId="2812D550" w14:textId="77777777" w:rsidR="0072188D" w:rsidRPr="00395F77" w:rsidRDefault="0072188D" w:rsidP="0072188D">
            <w:pPr>
              <w:rPr>
                <w:lang w:val="lv-LV"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B1A0B" w:rsidRPr="00395F77" w14:paraId="42D59B5D" w14:textId="77777777" w:rsidTr="5E66E34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57C94D" w14:textId="77777777" w:rsidR="001B1A0B" w:rsidRPr="00395F77" w:rsidRDefault="001B1A0B">
            <w:pPr>
              <w:jc w:val="both"/>
              <w:rPr>
                <w:b/>
                <w:bCs/>
                <w:lang w:val="lv-LV"/>
              </w:rPr>
            </w:pPr>
            <w:r w:rsidRPr="00395F77">
              <w:rPr>
                <w:b/>
                <w:bCs/>
                <w:lang w:val="lv-LV"/>
              </w:rPr>
              <w:t>Apliecinājums</w:t>
            </w:r>
          </w:p>
        </w:tc>
      </w:tr>
      <w:tr w:rsidR="001B1A0B" w:rsidRPr="00395F77" w14:paraId="6B699379" w14:textId="77777777" w:rsidTr="5E66E34D">
        <w:tc>
          <w:tcPr>
            <w:tcW w:w="9067" w:type="dxa"/>
            <w:shd w:val="clear" w:color="auto" w:fill="auto"/>
          </w:tcPr>
          <w:p w14:paraId="3FE9F23F" w14:textId="77777777" w:rsidR="001B1A0B" w:rsidRPr="00395F77" w:rsidRDefault="001B1A0B">
            <w:pPr>
              <w:rPr>
                <w:b/>
                <w:lang w:val="lv-LV"/>
              </w:rPr>
            </w:pPr>
          </w:p>
        </w:tc>
      </w:tr>
      <w:tr w:rsidR="001B1A0B" w:rsidRPr="00AB49EE" w14:paraId="6D21B048" w14:textId="77777777" w:rsidTr="5E66E34D">
        <w:tc>
          <w:tcPr>
            <w:tcW w:w="9067" w:type="dxa"/>
            <w:shd w:val="clear" w:color="auto" w:fill="auto"/>
          </w:tcPr>
          <w:p w14:paraId="0F3AEB01" w14:textId="77777777" w:rsidR="001B1A0B" w:rsidRPr="00395F77" w:rsidRDefault="001B1A0B">
            <w:pPr>
              <w:spacing w:after="120"/>
              <w:ind w:firstLine="720"/>
              <w:jc w:val="both"/>
              <w:rPr>
                <w:rFonts w:eastAsia="Calibri"/>
                <w:bCs/>
                <w:lang w:val="lv-LV"/>
              </w:rPr>
            </w:pPr>
            <w:r w:rsidRPr="00395F77">
              <w:rPr>
                <w:rFonts w:eastAsia="Calibri"/>
                <w:bCs/>
                <w:lang w:val="lv-LV"/>
              </w:rPr>
              <w:t>Parakstot šo pieteikumu apliecinu, ka:</w:t>
            </w:r>
          </w:p>
          <w:p w14:paraId="7EC1CF6E" w14:textId="77777777" w:rsidR="001B1A0B" w:rsidRPr="00395F77" w:rsidRDefault="001500F7" w:rsidP="001B1A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395F77">
              <w:rPr>
                <w:rFonts w:eastAsia="Calibri"/>
                <w:bCs/>
                <w:lang w:val="lv-LV"/>
              </w:rPr>
              <w:t xml:space="preserve">Pretendents ir </w:t>
            </w:r>
            <w:r w:rsidR="001B1A0B" w:rsidRPr="00395F77">
              <w:rPr>
                <w:rFonts w:eastAsia="Calibri"/>
                <w:bCs/>
                <w:lang w:val="lv-LV"/>
              </w:rPr>
              <w:t xml:space="preserve">iepazinies ar </w:t>
            </w:r>
            <w:r w:rsidR="001B1A0B" w:rsidRPr="00395F77">
              <w:rPr>
                <w:rFonts w:eastAsia="Calibri"/>
                <w:lang w:val="lv-LV"/>
              </w:rPr>
              <w:t xml:space="preserve">Rīgas valstspilsētas pašvaldības </w:t>
            </w:r>
            <w:r w:rsidRPr="00395F77">
              <w:rPr>
                <w:rFonts w:eastAsia="Calibri"/>
                <w:lang w:val="lv-LV"/>
              </w:rPr>
              <w:t xml:space="preserve">jaunuzņēmumu mājas </w:t>
            </w:r>
            <w:r w:rsidR="001B1A0B" w:rsidRPr="00395F77">
              <w:rPr>
                <w:rFonts w:eastAsia="Calibri"/>
                <w:lang w:val="lv-LV"/>
              </w:rPr>
              <w:t>atbalsta programmas “</w:t>
            </w:r>
            <w:r w:rsidRPr="00395F77">
              <w:rPr>
                <w:rFonts w:eastAsia="Calibri"/>
                <w:lang w:val="lv-LV"/>
              </w:rPr>
              <w:t>Jaunuzņēmumu mājas atbalsta</w:t>
            </w:r>
            <w:r w:rsidR="001B1A0B" w:rsidRPr="00395F77">
              <w:rPr>
                <w:rFonts w:eastAsia="Calibri"/>
                <w:lang w:val="lv-LV"/>
              </w:rPr>
              <w:t xml:space="preserve"> programma”</w:t>
            </w:r>
            <w:r w:rsidR="001B1A0B" w:rsidRPr="00395F77">
              <w:rPr>
                <w:rFonts w:eastAsia="Calibri"/>
                <w:b/>
                <w:bCs/>
                <w:lang w:val="lv-LV"/>
              </w:rPr>
              <w:t xml:space="preserve"> </w:t>
            </w:r>
            <w:r w:rsidR="001B1A0B" w:rsidRPr="00395F77">
              <w:rPr>
                <w:rFonts w:eastAsia="Calibri"/>
                <w:bCs/>
                <w:lang w:val="lv-LV"/>
              </w:rPr>
              <w:t xml:space="preserve"> noteikumiem un atzīstu tos par saprotamiem un izpildāmiem;</w:t>
            </w:r>
          </w:p>
          <w:p w14:paraId="01A6146F" w14:textId="77777777" w:rsidR="001B1A0B" w:rsidRPr="00395F77" w:rsidRDefault="001B1A0B" w:rsidP="001B1A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395F77">
              <w:rPr>
                <w:rFonts w:eastAsia="Calibri"/>
                <w:bCs/>
                <w:lang w:val="lv-LV"/>
              </w:rPr>
              <w:t>Šajā pieteikumā un tā pielikumos iekļautā informācija atbilst patiesībai un ir spēkā esoša;</w:t>
            </w:r>
          </w:p>
          <w:p w14:paraId="57C84895" w14:textId="77777777" w:rsidR="001B1A0B" w:rsidRPr="00395F77" w:rsidRDefault="001500F7" w:rsidP="001B1A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395F77">
              <w:rPr>
                <w:rFonts w:eastAsia="Calibri"/>
                <w:bCs/>
                <w:lang w:val="lv-LV"/>
              </w:rPr>
              <w:t>pretendents</w:t>
            </w:r>
            <w:r w:rsidR="001B1A0B" w:rsidRPr="00395F77">
              <w:rPr>
                <w:iCs/>
                <w:lang w:val="lv-LV"/>
              </w:rPr>
              <w:t xml:space="preserve"> neatbilst valsts tiesību aktos noteiktiem kritērijiem, lai tam pēc kreditora pieprasījuma piemērotu maksātnespējas procedūru</w:t>
            </w:r>
            <w:r w:rsidR="001B1A0B" w:rsidRPr="00395F77">
              <w:rPr>
                <w:rFonts w:eastAsia="Calibri"/>
                <w:bCs/>
                <w:lang w:val="lv-LV"/>
              </w:rPr>
              <w:t>;</w:t>
            </w:r>
          </w:p>
          <w:p w14:paraId="78C0244A" w14:textId="77777777" w:rsidR="001B1A0B" w:rsidRPr="00395F77" w:rsidRDefault="001500F7" w:rsidP="001B1A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395F77">
              <w:rPr>
                <w:rFonts w:eastAsia="Calibri"/>
                <w:bCs/>
                <w:lang w:val="lv-LV"/>
              </w:rPr>
              <w:t>pretendent</w:t>
            </w:r>
            <w:r w:rsidR="001B1A0B" w:rsidRPr="00395F77">
              <w:rPr>
                <w:rFonts w:eastAsia="Calibri"/>
                <w:bCs/>
                <w:lang w:val="lv-LV"/>
              </w:rPr>
              <w:t>am nav nodokļu un citu valsts vai pašvaldību noteikto obligāto maksājumu parād</w:t>
            </w:r>
            <w:r w:rsidRPr="00395F77">
              <w:rPr>
                <w:rFonts w:eastAsia="Calibri"/>
                <w:bCs/>
                <w:lang w:val="lv-LV"/>
              </w:rPr>
              <w:t>u, kas ir</w:t>
            </w:r>
            <w:r w:rsidR="001B1A0B" w:rsidRPr="00395F77">
              <w:rPr>
                <w:rFonts w:eastAsia="Calibri"/>
                <w:bCs/>
                <w:lang w:val="lv-LV"/>
              </w:rPr>
              <w:t xml:space="preserve"> lielāki par 150 </w:t>
            </w:r>
            <w:r w:rsidR="001B1A0B" w:rsidRPr="00395F77">
              <w:rPr>
                <w:rFonts w:eastAsia="Calibri"/>
                <w:bCs/>
                <w:i/>
                <w:lang w:val="lv-LV"/>
              </w:rPr>
              <w:t>euro</w:t>
            </w:r>
            <w:r w:rsidR="001B1A0B" w:rsidRPr="00395F77">
              <w:rPr>
                <w:rFonts w:eastAsia="Calibri"/>
                <w:bCs/>
                <w:lang w:val="lv-LV"/>
              </w:rPr>
              <w:t>;</w:t>
            </w:r>
          </w:p>
          <w:p w14:paraId="6D07C614" w14:textId="77777777" w:rsidR="001500F7" w:rsidRPr="00395F77" w:rsidRDefault="001B1A0B" w:rsidP="001500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395F77">
              <w:rPr>
                <w:rFonts w:eastAsia="Calibri"/>
                <w:lang w:val="lv-LV"/>
              </w:rPr>
              <w:t xml:space="preserve">nav spēkā stājušos tiesas spriedumu, </w:t>
            </w:r>
            <w:r w:rsidR="001500F7" w:rsidRPr="00395F77">
              <w:rPr>
                <w:rFonts w:eastAsia="Calibri"/>
                <w:lang w:val="lv-LV"/>
              </w:rPr>
              <w:t xml:space="preserve">saskaņā ar </w:t>
            </w:r>
            <w:r w:rsidRPr="00395F77">
              <w:rPr>
                <w:rFonts w:eastAsia="Calibri"/>
                <w:lang w:val="lv-LV"/>
              </w:rPr>
              <w:t>kur</w:t>
            </w:r>
            <w:r w:rsidR="001500F7" w:rsidRPr="00395F77">
              <w:rPr>
                <w:rFonts w:eastAsia="Calibri"/>
                <w:lang w:val="lv-LV"/>
              </w:rPr>
              <w:t>iem</w:t>
            </w:r>
            <w:r w:rsidRPr="00395F77">
              <w:rPr>
                <w:rFonts w:eastAsia="Calibri"/>
                <w:lang w:val="lv-LV"/>
              </w:rPr>
              <w:t xml:space="preserve"> </w:t>
            </w:r>
            <w:r w:rsidR="001500F7" w:rsidRPr="00395F77">
              <w:rPr>
                <w:rFonts w:eastAsia="Calibri"/>
                <w:bCs/>
                <w:lang w:val="lv-LV"/>
              </w:rPr>
              <w:t>pretendents</w:t>
            </w:r>
            <w:r w:rsidRPr="00395F77">
              <w:rPr>
                <w:rFonts w:eastAsia="Calibri"/>
                <w:lang w:val="lv-LV"/>
              </w:rPr>
              <w:t xml:space="preserve"> būtu atzīts par vainīgu krāpšanas, korupcijas vai citās pretlikumīgās darbībās;</w:t>
            </w:r>
          </w:p>
          <w:p w14:paraId="2F6D9CB0" w14:textId="11B4EE75" w:rsidR="001500F7" w:rsidRPr="00593AFA" w:rsidRDefault="01D059B8" w:rsidP="01D059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lang w:val="lv-LV"/>
              </w:rPr>
            </w:pPr>
            <w:r w:rsidRPr="00593AFA">
              <w:rPr>
                <w:rFonts w:eastAsia="Calibri"/>
                <w:lang w:val="lv-LV"/>
              </w:rPr>
              <w:t>pretendents</w:t>
            </w:r>
            <w:r w:rsidRPr="00593AFA">
              <w:rPr>
                <w:lang w:val="lv-LV"/>
              </w:rPr>
              <w:t xml:space="preserve"> uzņemas atbildību par līdzfinansējuma izmantošanu atbilstoši normatīvajiem aktiem kā atbalsta saņēmējs un sniedzējs un apņemas kontrolēt jaunuzņēmumu mājai piesaistīto jaunuzņēmumu saņemtā </w:t>
            </w:r>
            <w:r w:rsidRPr="00593AFA">
              <w:rPr>
                <w:i/>
                <w:iCs/>
                <w:lang w:val="lv-LV"/>
              </w:rPr>
              <w:t>de minimis</w:t>
            </w:r>
            <w:r w:rsidRPr="00593AFA">
              <w:rPr>
                <w:lang w:val="lv-LV"/>
              </w:rPr>
              <w:t xml:space="preserve"> atbalsta izlietojumu, uzskaiti un ziņojumu iesniegšanu </w:t>
            </w:r>
            <w:r w:rsidRPr="00593AFA">
              <w:rPr>
                <w:i/>
                <w:iCs/>
                <w:lang w:val="lv-LV"/>
              </w:rPr>
              <w:t>de minimis</w:t>
            </w:r>
            <w:r w:rsidRPr="00593AFA">
              <w:rPr>
                <w:lang w:val="lv-LV"/>
              </w:rPr>
              <w:t xml:space="preserve"> atbalsta uzskaites sistēmā saskaņā ar </w:t>
            </w:r>
            <w:r w:rsidRPr="00D70ECF">
              <w:rPr>
                <w:lang w:val="lv-LV"/>
              </w:rPr>
              <w:t xml:space="preserve">Komercdarbības atbalsta kontroles likumu un Ministru kabineta </w:t>
            </w:r>
            <w:r w:rsidRPr="00D70ECF">
              <w:rPr>
                <w:lang w:val="lv-LV"/>
              </w:rPr>
              <w:lastRenderedPageBreak/>
              <w:t xml:space="preserve">21.11.2018. noteikumiem Nr.715 „Noteikumi </w:t>
            </w:r>
            <w:r w:rsidRPr="00593AFA">
              <w:rPr>
                <w:lang w:val="lv-LV"/>
              </w:rPr>
              <w:t xml:space="preserve">par </w:t>
            </w:r>
            <w:r w:rsidRPr="00593AFA">
              <w:rPr>
                <w:i/>
                <w:iCs/>
                <w:lang w:val="lv-LV"/>
              </w:rPr>
              <w:t>de minimis</w:t>
            </w:r>
            <w:r w:rsidRPr="00593AFA">
              <w:rPr>
                <w:lang w:val="lv-LV"/>
              </w:rPr>
              <w:t xml:space="preserve"> atbalsta uzskaites un piešķiršanas kārtību un </w:t>
            </w:r>
            <w:r w:rsidRPr="00593AFA">
              <w:rPr>
                <w:i/>
                <w:iCs/>
                <w:lang w:val="lv-LV"/>
              </w:rPr>
              <w:t>de minimis</w:t>
            </w:r>
            <w:r w:rsidRPr="00593AFA">
              <w:rPr>
                <w:lang w:val="lv-LV"/>
              </w:rPr>
              <w:t xml:space="preserve"> atbalsta uzskaites veidlapu paraugiem”;</w:t>
            </w:r>
          </w:p>
          <w:p w14:paraId="637EB547" w14:textId="77777777" w:rsidR="001500F7" w:rsidRPr="00395F77" w:rsidRDefault="001500F7" w:rsidP="001500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395F77">
              <w:rPr>
                <w:rFonts w:eastAsia="Calibri"/>
                <w:bCs/>
                <w:lang w:val="lv-LV"/>
              </w:rPr>
              <w:t>pretendentam</w:t>
            </w:r>
            <w:r w:rsidRPr="00395F77">
              <w:rPr>
                <w:lang w:val="lv-LV" w:eastAsia="en-GB"/>
              </w:rPr>
              <w:t xml:space="preserve"> ir</w:t>
            </w:r>
            <w:r w:rsidRPr="00395F77">
              <w:rPr>
                <w:lang w:val="lv-LV"/>
              </w:rPr>
              <w:t xml:space="preserve"> nepieciešamie resursi un finansiālas iespējas izveidot jaunuzņēmumu māju un nodrošināt jaunuzņēmumu mājas darbību, lai īstenotu Pieteikumā paredzētos pasākumus un sasniegtu Pieteikumā norādītos mērķus;</w:t>
            </w:r>
          </w:p>
          <w:p w14:paraId="4770A116" w14:textId="5B65FBFC" w:rsidR="001B1A0B" w:rsidRPr="00395F77" w:rsidRDefault="5E66E34D" w:rsidP="5E66E3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lang w:val="lv-LV"/>
              </w:rPr>
            </w:pPr>
            <w:r w:rsidRPr="5E66E34D">
              <w:rPr>
                <w:rFonts w:eastAsia="Calibri"/>
                <w:lang w:val="lv-LV"/>
              </w:rPr>
              <w:t xml:space="preserve">pretendents pēdējo trīs gadu laikā nav pārkāpis vai nepienācīgi izpildījis līgumsaistības pret </w:t>
            </w:r>
            <w:r w:rsidR="00D15281" w:rsidRPr="00395F77">
              <w:rPr>
                <w:rFonts w:eastAsia="Calibri"/>
                <w:lang w:val="lv-LV"/>
              </w:rPr>
              <w:t xml:space="preserve">Rīgas valstspilsētas </w:t>
            </w:r>
            <w:r w:rsidR="00D15281">
              <w:rPr>
                <w:rFonts w:eastAsia="Calibri"/>
                <w:lang w:val="lv-LV"/>
              </w:rPr>
              <w:t>pašvaldības aģentūru “</w:t>
            </w:r>
            <w:r w:rsidRPr="5E66E34D">
              <w:rPr>
                <w:rFonts w:eastAsia="Calibri"/>
                <w:lang w:val="lv-LV"/>
              </w:rPr>
              <w:t>Rīgas investīciju un tūrisma aģentūr</w:t>
            </w:r>
            <w:r w:rsidR="00D15281">
              <w:rPr>
                <w:rFonts w:eastAsia="Calibri"/>
                <w:lang w:val="lv-LV"/>
              </w:rPr>
              <w:t>a”</w:t>
            </w:r>
            <w:r w:rsidRPr="5E66E34D">
              <w:rPr>
                <w:rFonts w:eastAsia="Calibri"/>
                <w:lang w:val="lv-LV"/>
              </w:rPr>
              <w:t>.</w:t>
            </w:r>
          </w:p>
        </w:tc>
      </w:tr>
    </w:tbl>
    <w:p w14:paraId="1F72F646" w14:textId="77777777" w:rsidR="001B1A0B" w:rsidRPr="00395F77" w:rsidRDefault="001B1A0B" w:rsidP="001B1A0B">
      <w:pPr>
        <w:jc w:val="both"/>
        <w:rPr>
          <w:b/>
          <w:bCs/>
          <w:highlight w:val="lightGray"/>
          <w:lang w:val="lv-LV"/>
        </w:rPr>
      </w:pPr>
    </w:p>
    <w:p w14:paraId="0C0FD444" w14:textId="77777777" w:rsidR="00591D39" w:rsidRPr="00FF250C" w:rsidRDefault="00591D39" w:rsidP="001B1A0B">
      <w:pPr>
        <w:jc w:val="both"/>
        <w:rPr>
          <w:b/>
          <w:bCs/>
          <w:lang w:val="lv-LV"/>
        </w:rPr>
      </w:pPr>
      <w:r w:rsidRPr="00FF250C">
        <w:rPr>
          <w:b/>
          <w:bCs/>
          <w:lang w:val="lv-LV"/>
        </w:rPr>
        <w:t>Pieteikumam pievienoto dokumentu un informācijas saraksts:</w:t>
      </w:r>
    </w:p>
    <w:p w14:paraId="08CE6F91" w14:textId="77777777" w:rsidR="00591D39" w:rsidRPr="00FF250C" w:rsidRDefault="00591D39" w:rsidP="001B1A0B">
      <w:pPr>
        <w:jc w:val="both"/>
        <w:rPr>
          <w:b/>
          <w:bCs/>
          <w:lang w:val="lv-LV"/>
        </w:rPr>
      </w:pPr>
    </w:p>
    <w:p w14:paraId="0135CBF0" w14:textId="77777777" w:rsidR="00591D39" w:rsidRPr="00FF250C" w:rsidRDefault="00591D39" w:rsidP="001B1A0B">
      <w:pPr>
        <w:jc w:val="both"/>
        <w:rPr>
          <w:lang w:val="lv-LV"/>
        </w:rPr>
      </w:pPr>
      <w:r w:rsidRPr="00FF250C">
        <w:rPr>
          <w:lang w:val="lv-LV"/>
        </w:rPr>
        <w:t>1.</w:t>
      </w:r>
    </w:p>
    <w:p w14:paraId="47886996" w14:textId="77777777" w:rsidR="00591D39" w:rsidRPr="00FF250C" w:rsidRDefault="00591D39" w:rsidP="001B1A0B">
      <w:pPr>
        <w:jc w:val="both"/>
        <w:rPr>
          <w:lang w:val="lv-LV"/>
        </w:rPr>
      </w:pPr>
      <w:r w:rsidRPr="00FF250C">
        <w:rPr>
          <w:lang w:val="lv-LV"/>
        </w:rPr>
        <w:t>2.</w:t>
      </w:r>
    </w:p>
    <w:p w14:paraId="4E931B6E" w14:textId="77777777" w:rsidR="00591D39" w:rsidRPr="00FF250C" w:rsidRDefault="00591D39" w:rsidP="001B1A0B">
      <w:pPr>
        <w:jc w:val="both"/>
        <w:rPr>
          <w:lang w:val="lv-LV"/>
        </w:rPr>
      </w:pPr>
      <w:r w:rsidRPr="00FF250C">
        <w:rPr>
          <w:lang w:val="lv-LV"/>
        </w:rPr>
        <w:t>3. utt.</w:t>
      </w:r>
    </w:p>
    <w:p w14:paraId="61CDCEAD" w14:textId="77777777" w:rsidR="00591D39" w:rsidRPr="00FF250C" w:rsidRDefault="00591D39" w:rsidP="001B1A0B">
      <w:pPr>
        <w:jc w:val="both"/>
        <w:rPr>
          <w:b/>
          <w:bCs/>
          <w:lang w:val="lv-LV"/>
        </w:rPr>
      </w:pPr>
    </w:p>
    <w:p w14:paraId="6BB9E253" w14:textId="77777777" w:rsidR="00591D39" w:rsidRPr="00FF250C" w:rsidRDefault="00591D39" w:rsidP="001B1A0B">
      <w:pPr>
        <w:jc w:val="both"/>
        <w:rPr>
          <w:b/>
          <w:bCs/>
          <w:lang w:val="lv-LV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1B1A0B" w:rsidRPr="00395F77" w14:paraId="1556E797" w14:textId="77777777">
        <w:tc>
          <w:tcPr>
            <w:tcW w:w="9475" w:type="dxa"/>
            <w:gridSpan w:val="2"/>
            <w:shd w:val="clear" w:color="auto" w:fill="auto"/>
          </w:tcPr>
          <w:p w14:paraId="5BC10D0B" w14:textId="77777777" w:rsidR="001B1A0B" w:rsidRPr="00395F77" w:rsidRDefault="001B1A0B">
            <w:pPr>
              <w:rPr>
                <w:b/>
                <w:lang w:val="lv-LV"/>
              </w:rPr>
            </w:pPr>
            <w:r w:rsidRPr="00FF250C">
              <w:rPr>
                <w:b/>
                <w:lang w:val="lv-LV"/>
              </w:rPr>
              <w:t xml:space="preserve">Pretendenta paraksttiesīgā persona </w:t>
            </w:r>
          </w:p>
        </w:tc>
      </w:tr>
      <w:tr w:rsidR="001B1A0B" w:rsidRPr="00395F77" w14:paraId="006FAE49" w14:textId="77777777">
        <w:trPr>
          <w:trHeight w:val="407"/>
        </w:trPr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8287BA" w14:textId="77777777" w:rsidR="001B1A0B" w:rsidRPr="00395F77" w:rsidRDefault="001B1A0B">
            <w:pPr>
              <w:rPr>
                <w:lang w:val="lv-LV"/>
              </w:rPr>
            </w:pPr>
            <w:r w:rsidRPr="00395F77">
              <w:rPr>
                <w:lang w:val="lv-LV"/>
              </w:rPr>
              <w:t>Vārds, uzvārds:</w:t>
            </w:r>
          </w:p>
        </w:tc>
        <w:tc>
          <w:tcPr>
            <w:tcW w:w="667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3DE523C" w14:textId="77777777" w:rsidR="001B1A0B" w:rsidRPr="00395F77" w:rsidRDefault="001B1A0B">
            <w:pPr>
              <w:rPr>
                <w:lang w:val="lv-LV"/>
              </w:rPr>
            </w:pPr>
          </w:p>
        </w:tc>
      </w:tr>
      <w:tr w:rsidR="001B1A0B" w:rsidRPr="00395F77" w14:paraId="7C26B8C6" w14:textId="77777777">
        <w:trPr>
          <w:trHeight w:val="412"/>
        </w:trPr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B6CEB7" w14:textId="77777777" w:rsidR="001B1A0B" w:rsidRPr="00395F77" w:rsidRDefault="001B1A0B">
            <w:pPr>
              <w:rPr>
                <w:lang w:val="lv-LV"/>
              </w:rPr>
            </w:pPr>
            <w:r w:rsidRPr="00395F77">
              <w:rPr>
                <w:lang w:val="lv-LV"/>
              </w:rPr>
              <w:t>Amats:</w:t>
            </w:r>
          </w:p>
        </w:tc>
        <w:tc>
          <w:tcPr>
            <w:tcW w:w="6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223" w14:textId="77777777" w:rsidR="001B1A0B" w:rsidRPr="00395F77" w:rsidRDefault="001B1A0B">
            <w:pPr>
              <w:rPr>
                <w:lang w:val="lv-LV"/>
              </w:rPr>
            </w:pPr>
          </w:p>
        </w:tc>
      </w:tr>
    </w:tbl>
    <w:p w14:paraId="07547A01" w14:textId="77777777" w:rsidR="00591D39" w:rsidRPr="00395F77" w:rsidRDefault="00591D39" w:rsidP="001B1A0B">
      <w:pPr>
        <w:jc w:val="both"/>
        <w:rPr>
          <w:lang w:val="lv-LV"/>
        </w:rPr>
      </w:pPr>
    </w:p>
    <w:p w14:paraId="5043CB0F" w14:textId="77777777" w:rsidR="001B1A0B" w:rsidRPr="00395F77" w:rsidRDefault="001B1A0B" w:rsidP="001B1A0B">
      <w:pPr>
        <w:rPr>
          <w:lang w:val="lv-LV"/>
        </w:rPr>
      </w:pPr>
    </w:p>
    <w:p w14:paraId="07459315" w14:textId="77777777" w:rsidR="001B1A0B" w:rsidRPr="00395F77" w:rsidRDefault="001B1A0B" w:rsidP="001B1A0B">
      <w:pPr>
        <w:rPr>
          <w:lang w:val="lv-LV"/>
        </w:rPr>
      </w:pPr>
    </w:p>
    <w:p w14:paraId="6537F28F" w14:textId="77777777" w:rsidR="001B1A0B" w:rsidRPr="00395F77" w:rsidRDefault="001B1A0B" w:rsidP="001B1A0B">
      <w:pPr>
        <w:rPr>
          <w:lang w:val="lv-LV"/>
        </w:rPr>
      </w:pPr>
    </w:p>
    <w:p w14:paraId="6DFB9E20" w14:textId="77777777" w:rsidR="001B1A0B" w:rsidRPr="00395F77" w:rsidRDefault="001B1A0B" w:rsidP="001B1A0B">
      <w:pPr>
        <w:rPr>
          <w:lang w:val="lv-LV"/>
        </w:rPr>
      </w:pPr>
    </w:p>
    <w:p w14:paraId="70DF9E56" w14:textId="77777777" w:rsidR="001B1A0B" w:rsidRPr="00395F77" w:rsidRDefault="001B1A0B" w:rsidP="001B1A0B">
      <w:pPr>
        <w:rPr>
          <w:lang w:val="lv-LV"/>
        </w:rPr>
      </w:pPr>
    </w:p>
    <w:p w14:paraId="44E871BC" w14:textId="77777777" w:rsidR="001B1A0B" w:rsidRPr="00395F77" w:rsidRDefault="001B1A0B">
      <w:pPr>
        <w:rPr>
          <w:lang w:val="lv-LV"/>
        </w:rPr>
      </w:pPr>
    </w:p>
    <w:sectPr w:rsidR="001B1A0B" w:rsidRPr="00395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CB9F" w14:textId="77777777" w:rsidR="00993958" w:rsidRDefault="00993958" w:rsidP="00C26D87">
      <w:r>
        <w:separator/>
      </w:r>
    </w:p>
  </w:endnote>
  <w:endnote w:type="continuationSeparator" w:id="0">
    <w:p w14:paraId="37444C18" w14:textId="77777777" w:rsidR="00993958" w:rsidRDefault="00993958" w:rsidP="00C2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41AA" w14:textId="77777777" w:rsidR="00993958" w:rsidRDefault="00993958" w:rsidP="00C26D87">
      <w:r>
        <w:separator/>
      </w:r>
    </w:p>
  </w:footnote>
  <w:footnote w:type="continuationSeparator" w:id="0">
    <w:p w14:paraId="3558A075" w14:textId="77777777" w:rsidR="00993958" w:rsidRDefault="00993958" w:rsidP="00C26D87">
      <w:r>
        <w:continuationSeparator/>
      </w:r>
    </w:p>
  </w:footnote>
  <w:footnote w:id="1">
    <w:p w14:paraId="1CB6C276" w14:textId="5759AD4C" w:rsidR="00C26D87" w:rsidRPr="004A49D0" w:rsidRDefault="00C26D87">
      <w:pPr>
        <w:pStyle w:val="Vresteksts"/>
      </w:pPr>
      <w:r w:rsidRPr="004A49D0">
        <w:rPr>
          <w:rStyle w:val="Vresatsauce"/>
        </w:rPr>
        <w:footnoteRef/>
      </w:r>
      <w:r w:rsidRPr="004A49D0">
        <w:t xml:space="preserve"> </w:t>
      </w:r>
      <w:proofErr w:type="spellStart"/>
      <w:r w:rsidR="008A33CF" w:rsidRPr="004A49D0">
        <w:t>Saskaņā</w:t>
      </w:r>
      <w:proofErr w:type="spellEnd"/>
      <w:r w:rsidR="008A33CF" w:rsidRPr="004A49D0">
        <w:t xml:space="preserve"> </w:t>
      </w:r>
      <w:proofErr w:type="spellStart"/>
      <w:r w:rsidR="008A33CF" w:rsidRPr="004A49D0">
        <w:t>ar</w:t>
      </w:r>
      <w:proofErr w:type="spellEnd"/>
      <w:r w:rsidR="008A33CF" w:rsidRPr="004A49D0">
        <w:t xml:space="preserve"> </w:t>
      </w:r>
      <w:proofErr w:type="spellStart"/>
      <w:r w:rsidR="008A33CF" w:rsidRPr="004A49D0">
        <w:t>s</w:t>
      </w:r>
      <w:r w:rsidR="0069505D" w:rsidRPr="004A49D0">
        <w:t>aistošo</w:t>
      </w:r>
      <w:proofErr w:type="spellEnd"/>
      <w:r w:rsidR="0069505D" w:rsidRPr="004A49D0">
        <w:t xml:space="preserve"> </w:t>
      </w:r>
      <w:proofErr w:type="spellStart"/>
      <w:r w:rsidR="0069505D" w:rsidRPr="004A49D0">
        <w:t>noteikumu</w:t>
      </w:r>
      <w:proofErr w:type="spellEnd"/>
      <w:r w:rsidR="0069505D" w:rsidRPr="004A49D0">
        <w:t xml:space="preserve"> </w:t>
      </w:r>
      <w:r w:rsidR="008A33CF" w:rsidRPr="004A49D0">
        <w:t xml:space="preserve">“Par </w:t>
      </w:r>
      <w:r w:rsidR="0069505D" w:rsidRPr="004A49D0">
        <w:t xml:space="preserve">Rīgas valstspilsētas pašvaldības uzņēmējdarbības atbalsta programmu </w:t>
      </w:r>
      <w:r w:rsidR="008A33CF" w:rsidRPr="004A49D0">
        <w:t>“</w:t>
      </w:r>
      <w:r w:rsidR="0069505D" w:rsidRPr="004A49D0">
        <w:t>Jaunuzņēmumu māju atbalsta programma</w:t>
      </w:r>
      <w:r w:rsidR="008A33CF" w:rsidRPr="004A49D0">
        <w:t xml:space="preserve">”” 5. </w:t>
      </w:r>
      <w:proofErr w:type="gramStart"/>
      <w:r w:rsidR="008A33CF" w:rsidRPr="004A49D0">
        <w:t>un 6</w:t>
      </w:r>
      <w:proofErr w:type="gramEnd"/>
      <w:r w:rsidR="008A33CF" w:rsidRPr="004A49D0">
        <w:t>. punktiem.</w:t>
      </w:r>
    </w:p>
  </w:footnote>
  <w:footnote w:id="2">
    <w:p w14:paraId="1F409CFB" w14:textId="1ECE4E7F" w:rsidR="00C26D87" w:rsidRPr="004A49D0" w:rsidRDefault="00C26D87">
      <w:pPr>
        <w:pStyle w:val="Vresteksts"/>
      </w:pPr>
      <w:r w:rsidRPr="004A49D0">
        <w:footnoteRef/>
      </w:r>
      <w:r w:rsidRPr="004A49D0">
        <w:t xml:space="preserve"> </w:t>
      </w:r>
      <w:r w:rsidR="008A33CF" w:rsidRPr="004A49D0">
        <w:t xml:space="preserve">Saskaņā ar saistošo noteikumu “Par Rīgas valstspilsētas pašvaldības uzņēmējdarbības atbalsta programmu “Jaunuzņēmumu māju atbalsta programma”” </w:t>
      </w:r>
      <w:r w:rsidR="004A49D0" w:rsidRPr="004A49D0">
        <w:t>7. punktu.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736B"/>
    <w:multiLevelType w:val="hybridMultilevel"/>
    <w:tmpl w:val="6F96680E"/>
    <w:lvl w:ilvl="0" w:tplc="76B8C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1BEF"/>
    <w:multiLevelType w:val="hybridMultilevel"/>
    <w:tmpl w:val="DA687B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766867">
    <w:abstractNumId w:val="0"/>
  </w:num>
  <w:num w:numId="2" w16cid:durableId="158545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0B"/>
    <w:rsid w:val="00014EA6"/>
    <w:rsid w:val="00034375"/>
    <w:rsid w:val="00042944"/>
    <w:rsid w:val="00051650"/>
    <w:rsid w:val="00086CD7"/>
    <w:rsid w:val="0009708A"/>
    <w:rsid w:val="000A3A41"/>
    <w:rsid w:val="000B3CC1"/>
    <w:rsid w:val="001056EA"/>
    <w:rsid w:val="001500F7"/>
    <w:rsid w:val="001A6347"/>
    <w:rsid w:val="001B1A0B"/>
    <w:rsid w:val="001B70BE"/>
    <w:rsid w:val="001F1FA0"/>
    <w:rsid w:val="00210B19"/>
    <w:rsid w:val="0021111D"/>
    <w:rsid w:val="00221A4B"/>
    <w:rsid w:val="002316A9"/>
    <w:rsid w:val="0023761F"/>
    <w:rsid w:val="00275F8C"/>
    <w:rsid w:val="002B1E3E"/>
    <w:rsid w:val="002B3149"/>
    <w:rsid w:val="00395F77"/>
    <w:rsid w:val="003B47DC"/>
    <w:rsid w:val="003B512A"/>
    <w:rsid w:val="0040668B"/>
    <w:rsid w:val="00414572"/>
    <w:rsid w:val="004A49D0"/>
    <w:rsid w:val="004F0A37"/>
    <w:rsid w:val="00504A7C"/>
    <w:rsid w:val="00556F06"/>
    <w:rsid w:val="00591D39"/>
    <w:rsid w:val="00593AFA"/>
    <w:rsid w:val="005C4592"/>
    <w:rsid w:val="006007A0"/>
    <w:rsid w:val="0061296F"/>
    <w:rsid w:val="006274E1"/>
    <w:rsid w:val="00634AAD"/>
    <w:rsid w:val="00664F6D"/>
    <w:rsid w:val="0069505D"/>
    <w:rsid w:val="0072188D"/>
    <w:rsid w:val="007312DD"/>
    <w:rsid w:val="00732E14"/>
    <w:rsid w:val="007B603C"/>
    <w:rsid w:val="007E52C1"/>
    <w:rsid w:val="008465FB"/>
    <w:rsid w:val="008A33CF"/>
    <w:rsid w:val="00903949"/>
    <w:rsid w:val="009928AC"/>
    <w:rsid w:val="00993958"/>
    <w:rsid w:val="00AB49EE"/>
    <w:rsid w:val="00B068F3"/>
    <w:rsid w:val="00BC5E35"/>
    <w:rsid w:val="00BF6937"/>
    <w:rsid w:val="00C26D87"/>
    <w:rsid w:val="00C44174"/>
    <w:rsid w:val="00CE3927"/>
    <w:rsid w:val="00D04438"/>
    <w:rsid w:val="00D048B1"/>
    <w:rsid w:val="00D15281"/>
    <w:rsid w:val="00D15CAD"/>
    <w:rsid w:val="00D70ECF"/>
    <w:rsid w:val="00D735E2"/>
    <w:rsid w:val="00DB2B41"/>
    <w:rsid w:val="00DE4BE3"/>
    <w:rsid w:val="00EB1D34"/>
    <w:rsid w:val="00ED7F99"/>
    <w:rsid w:val="00F869DC"/>
    <w:rsid w:val="00FF250C"/>
    <w:rsid w:val="01D059B8"/>
    <w:rsid w:val="2B418D4B"/>
    <w:rsid w:val="375FF31D"/>
    <w:rsid w:val="5E66E34D"/>
    <w:rsid w:val="64D61BF5"/>
    <w:rsid w:val="7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35A4"/>
  <w15:chartTrackingRefBased/>
  <w15:docId w15:val="{2A2B1394-2A68-4AB8-ABD5-8AF249F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1A0B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next w:val="Reatabula"/>
    <w:uiPriority w:val="39"/>
    <w:rsid w:val="001B1A0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B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eksts">
    <w:name w:val="annotation text"/>
    <w:basedOn w:val="Parasts"/>
    <w:link w:val="KomentratekstsRakstz"/>
    <w:uiPriority w:val="99"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15CAD"/>
    <w:pPr>
      <w:ind w:left="720"/>
      <w:contextualSpacing/>
    </w:pPr>
  </w:style>
  <w:style w:type="character" w:customStyle="1" w:styleId="ui-provider">
    <w:name w:val="ui-provider"/>
    <w:basedOn w:val="Noklusjumarindkopasfonts"/>
    <w:rsid w:val="00086CD7"/>
  </w:style>
  <w:style w:type="paragraph" w:styleId="Prskatjums">
    <w:name w:val="Revision"/>
    <w:hidden/>
    <w:uiPriority w:val="99"/>
    <w:semiHidden/>
    <w:rsid w:val="005C459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11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111D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26D8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26D8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C26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C52D-5D7E-430A-B4C1-D583A3C6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2566</Words>
  <Characters>1463</Characters>
  <Application>Microsoft Office Word</Application>
  <DocSecurity>0</DocSecurity>
  <Lines>12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Medne</dc:creator>
  <cp:keywords/>
  <dc:description/>
  <cp:lastModifiedBy>Mārtiņš Pakalniņš</cp:lastModifiedBy>
  <cp:revision>69</cp:revision>
  <dcterms:created xsi:type="dcterms:W3CDTF">2023-10-25T21:34:00Z</dcterms:created>
  <dcterms:modified xsi:type="dcterms:W3CDTF">2024-07-09T10:18:00Z</dcterms:modified>
</cp:coreProperties>
</file>