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28BB" w14:textId="77777777" w:rsidR="0077196E" w:rsidRPr="005A2052" w:rsidRDefault="0077196E" w:rsidP="0077196E">
      <w:pPr>
        <w:pStyle w:val="Title"/>
        <w:rPr>
          <w:sz w:val="26"/>
          <w:szCs w:val="26"/>
        </w:rPr>
      </w:pPr>
      <w:bookmarkStart w:id="0" w:name="_GoBack"/>
      <w:bookmarkEnd w:id="0"/>
      <w:r w:rsidRPr="005A2052">
        <w:rPr>
          <w:b/>
          <w:bCs/>
          <w:sz w:val="26"/>
          <w:szCs w:val="26"/>
        </w:rPr>
        <w:t>PIETEIKUMS</w:t>
      </w:r>
      <w:r w:rsidRPr="005A2052">
        <w:rPr>
          <w:sz w:val="26"/>
          <w:szCs w:val="26"/>
        </w:rPr>
        <w:t xml:space="preserve"> </w:t>
      </w:r>
    </w:p>
    <w:p w14:paraId="0C768513" w14:textId="77777777" w:rsidR="0077196E" w:rsidRPr="005A2052" w:rsidRDefault="0077196E" w:rsidP="0077196E">
      <w:pPr>
        <w:jc w:val="center"/>
        <w:rPr>
          <w:b/>
          <w:sz w:val="26"/>
          <w:szCs w:val="26"/>
          <w:lang w:val="lv-LV"/>
        </w:rPr>
      </w:pPr>
      <w:r w:rsidRPr="005A2052">
        <w:rPr>
          <w:b/>
          <w:sz w:val="26"/>
          <w:szCs w:val="26"/>
          <w:lang w:val="lv-LV"/>
        </w:rPr>
        <w:t>Nozīmīgu kultūras, sporta un darījumu pasākumu starptautiskā mārketinga līdzfinansēšanas konkursam</w:t>
      </w:r>
    </w:p>
    <w:p w14:paraId="39DBD609" w14:textId="77777777" w:rsidR="0077196E" w:rsidRPr="005A2052" w:rsidRDefault="0077196E" w:rsidP="0077196E">
      <w:pPr>
        <w:jc w:val="center"/>
        <w:rPr>
          <w:b/>
          <w:bCs/>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7C28A29F" w14:textId="77777777" w:rsidTr="00B16C10">
        <w:tc>
          <w:tcPr>
            <w:tcW w:w="9475" w:type="dxa"/>
            <w:tcBorders>
              <w:bottom w:val="single" w:sz="12" w:space="0" w:color="auto"/>
            </w:tcBorders>
            <w:shd w:val="clear" w:color="auto" w:fill="auto"/>
          </w:tcPr>
          <w:p w14:paraId="41AEF096" w14:textId="77777777" w:rsidR="0077196E" w:rsidRPr="005A2052" w:rsidRDefault="0077196E" w:rsidP="00B16C10">
            <w:pPr>
              <w:pBdr>
                <w:bottom w:val="single" w:sz="12" w:space="1" w:color="auto"/>
              </w:pBdr>
              <w:jc w:val="both"/>
              <w:rPr>
                <w:b/>
                <w:bCs/>
                <w:sz w:val="26"/>
                <w:szCs w:val="26"/>
                <w:lang w:val="lv-LV"/>
              </w:rPr>
            </w:pPr>
            <w:r w:rsidRPr="005A2052">
              <w:rPr>
                <w:b/>
                <w:bCs/>
                <w:sz w:val="26"/>
                <w:szCs w:val="26"/>
                <w:highlight w:val="lightGray"/>
                <w:lang w:val="lv-LV"/>
              </w:rPr>
              <w:t>Atbalstāmā pasākuma nosaukums</w:t>
            </w:r>
            <w:r w:rsidRPr="005A2052">
              <w:rPr>
                <w:b/>
                <w:bCs/>
                <w:sz w:val="26"/>
                <w:szCs w:val="26"/>
                <w:lang w:val="lv-LV"/>
              </w:rPr>
              <w:t xml:space="preserve"> </w:t>
            </w:r>
          </w:p>
          <w:p w14:paraId="6F5071BF" w14:textId="77777777" w:rsidR="0077196E" w:rsidRPr="005A2052" w:rsidRDefault="0077196E" w:rsidP="00B16C10">
            <w:pPr>
              <w:jc w:val="center"/>
              <w:rPr>
                <w:b/>
                <w:bCs/>
                <w:sz w:val="26"/>
                <w:szCs w:val="26"/>
                <w:lang w:val="lv-LV"/>
              </w:rPr>
            </w:pPr>
          </w:p>
        </w:tc>
      </w:tr>
    </w:tbl>
    <w:p w14:paraId="3DF39FE1" w14:textId="77777777" w:rsidR="0077196E" w:rsidRPr="005A2052" w:rsidRDefault="0077196E" w:rsidP="0077196E">
      <w:pPr>
        <w:jc w:val="center"/>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7196E" w:rsidRPr="005A2052" w14:paraId="042D9B3D" w14:textId="77777777" w:rsidTr="00B16C10">
        <w:tc>
          <w:tcPr>
            <w:tcW w:w="9468" w:type="dxa"/>
            <w:shd w:val="clear" w:color="auto" w:fill="BFBFBF"/>
          </w:tcPr>
          <w:p w14:paraId="464946CA" w14:textId="77777777" w:rsidR="0077196E" w:rsidRPr="005A2052" w:rsidRDefault="0077196E" w:rsidP="00B16C10">
            <w:pPr>
              <w:jc w:val="both"/>
              <w:rPr>
                <w:b/>
                <w:bCs/>
                <w:sz w:val="26"/>
                <w:szCs w:val="26"/>
                <w:lang w:val="lv-LV"/>
              </w:rPr>
            </w:pPr>
            <w:r w:rsidRPr="005A2052">
              <w:rPr>
                <w:b/>
                <w:bCs/>
                <w:sz w:val="26"/>
                <w:szCs w:val="26"/>
                <w:highlight w:val="lightGray"/>
                <w:lang w:val="lv-LV"/>
              </w:rPr>
              <w:t>1. sadaļa – ZIŅAS PAR PRETENDENTU</w:t>
            </w:r>
          </w:p>
        </w:tc>
      </w:tr>
    </w:tbl>
    <w:p w14:paraId="64A91D31"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73"/>
        <w:gridCol w:w="5767"/>
      </w:tblGrid>
      <w:tr w:rsidR="0077196E" w:rsidRPr="005A2052" w14:paraId="0E86590B" w14:textId="77777777" w:rsidTr="00B16C10">
        <w:trPr>
          <w:trHeight w:val="1661"/>
        </w:trPr>
        <w:tc>
          <w:tcPr>
            <w:tcW w:w="2235" w:type="dxa"/>
            <w:shd w:val="clear" w:color="auto" w:fill="auto"/>
          </w:tcPr>
          <w:p w14:paraId="46D1DD2F" w14:textId="77777777" w:rsidR="0077196E" w:rsidRPr="005A2052" w:rsidRDefault="0077196E" w:rsidP="00B16C10">
            <w:pPr>
              <w:jc w:val="both"/>
              <w:rPr>
                <w:bCs/>
                <w:sz w:val="26"/>
                <w:szCs w:val="26"/>
                <w:lang w:val="lv-LV"/>
              </w:rPr>
            </w:pPr>
            <w:r w:rsidRPr="005A2052">
              <w:rPr>
                <w:bCs/>
                <w:sz w:val="26"/>
                <w:szCs w:val="26"/>
                <w:lang w:val="lv-LV"/>
              </w:rPr>
              <w:t>Juridiskais statuss</w:t>
            </w:r>
          </w:p>
        </w:tc>
        <w:tc>
          <w:tcPr>
            <w:tcW w:w="7240" w:type="dxa"/>
            <w:gridSpan w:val="2"/>
            <w:shd w:val="clear" w:color="auto" w:fill="auto"/>
          </w:tcPr>
          <w:tbl>
            <w:tblPr>
              <w:tblW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6622"/>
            </w:tblGrid>
            <w:tr w:rsidR="0077196E" w:rsidRPr="005A2052" w14:paraId="49CF3F70" w14:textId="77777777" w:rsidTr="00B16C10">
              <w:tc>
                <w:tcPr>
                  <w:tcW w:w="345" w:type="dxa"/>
                  <w:tcBorders>
                    <w:top w:val="single" w:sz="12" w:space="0" w:color="auto"/>
                    <w:left w:val="single" w:sz="12" w:space="0" w:color="auto"/>
                    <w:bottom w:val="single" w:sz="12" w:space="0" w:color="auto"/>
                    <w:right w:val="single" w:sz="12" w:space="0" w:color="auto"/>
                  </w:tcBorders>
                  <w:shd w:val="clear" w:color="auto" w:fill="auto"/>
                </w:tcPr>
                <w:p w14:paraId="7C1F1BA1" w14:textId="77777777" w:rsidR="0077196E" w:rsidRPr="005A2052" w:rsidRDefault="0077196E" w:rsidP="00B16C10">
                  <w:pPr>
                    <w:jc w:val="both"/>
                    <w:rPr>
                      <w:b/>
                      <w:bCs/>
                      <w:sz w:val="26"/>
                      <w:szCs w:val="26"/>
                      <w:lang w:val="lv-LV"/>
                    </w:rPr>
                  </w:pPr>
                </w:p>
              </w:tc>
              <w:tc>
                <w:tcPr>
                  <w:tcW w:w="6622" w:type="dxa"/>
                  <w:tcBorders>
                    <w:top w:val="nil"/>
                    <w:left w:val="single" w:sz="12" w:space="0" w:color="auto"/>
                    <w:bottom w:val="nil"/>
                    <w:right w:val="nil"/>
                  </w:tcBorders>
                  <w:shd w:val="clear" w:color="auto" w:fill="auto"/>
                </w:tcPr>
                <w:p w14:paraId="5073DB3C" w14:textId="77777777" w:rsidR="0077196E" w:rsidRPr="005A2052" w:rsidRDefault="0077196E" w:rsidP="00B16C10">
                  <w:pPr>
                    <w:jc w:val="both"/>
                    <w:rPr>
                      <w:bCs/>
                      <w:sz w:val="26"/>
                      <w:szCs w:val="26"/>
                      <w:lang w:val="lv-LV"/>
                    </w:rPr>
                  </w:pPr>
                  <w:r w:rsidRPr="005A2052">
                    <w:rPr>
                      <w:bCs/>
                      <w:sz w:val="26"/>
                      <w:szCs w:val="26"/>
                      <w:lang w:val="lv-LV"/>
                    </w:rPr>
                    <w:t>Komercreģistrā reģistrēta juridiska persona</w:t>
                  </w:r>
                </w:p>
                <w:p w14:paraId="07AE6E6F" w14:textId="77777777" w:rsidR="0077196E" w:rsidRPr="005A2052" w:rsidRDefault="0077196E" w:rsidP="00B16C10">
                  <w:pPr>
                    <w:jc w:val="both"/>
                    <w:rPr>
                      <w:bCs/>
                      <w:sz w:val="26"/>
                      <w:szCs w:val="26"/>
                      <w:lang w:val="lv-LV"/>
                    </w:rPr>
                  </w:pPr>
                </w:p>
              </w:tc>
            </w:tr>
            <w:tr w:rsidR="0077196E" w:rsidRPr="005A2052" w14:paraId="30392D26" w14:textId="77777777" w:rsidTr="00B16C10">
              <w:tc>
                <w:tcPr>
                  <w:tcW w:w="345" w:type="dxa"/>
                  <w:tcBorders>
                    <w:top w:val="single" w:sz="12" w:space="0" w:color="auto"/>
                    <w:left w:val="single" w:sz="12" w:space="0" w:color="auto"/>
                    <w:bottom w:val="single" w:sz="12" w:space="0" w:color="auto"/>
                    <w:right w:val="single" w:sz="12" w:space="0" w:color="auto"/>
                  </w:tcBorders>
                  <w:shd w:val="clear" w:color="auto" w:fill="auto"/>
                </w:tcPr>
                <w:p w14:paraId="2EC17E7C" w14:textId="77777777" w:rsidR="0077196E" w:rsidRPr="005A2052" w:rsidRDefault="0077196E" w:rsidP="00B16C10">
                  <w:pPr>
                    <w:jc w:val="both"/>
                    <w:rPr>
                      <w:b/>
                      <w:bCs/>
                      <w:sz w:val="26"/>
                      <w:szCs w:val="26"/>
                      <w:lang w:val="lv-LV"/>
                    </w:rPr>
                  </w:pPr>
                </w:p>
              </w:tc>
              <w:tc>
                <w:tcPr>
                  <w:tcW w:w="6622" w:type="dxa"/>
                  <w:tcBorders>
                    <w:top w:val="nil"/>
                    <w:left w:val="single" w:sz="12" w:space="0" w:color="auto"/>
                    <w:bottom w:val="nil"/>
                    <w:right w:val="nil"/>
                  </w:tcBorders>
                  <w:shd w:val="clear" w:color="auto" w:fill="auto"/>
                </w:tcPr>
                <w:p w14:paraId="501E29DF" w14:textId="77777777" w:rsidR="0077196E" w:rsidRPr="005A2052" w:rsidRDefault="0077196E" w:rsidP="00B16C10">
                  <w:pPr>
                    <w:jc w:val="both"/>
                    <w:rPr>
                      <w:bCs/>
                      <w:sz w:val="26"/>
                      <w:szCs w:val="26"/>
                      <w:lang w:val="lv-LV"/>
                    </w:rPr>
                  </w:pPr>
                  <w:r w:rsidRPr="005A2052">
                    <w:rPr>
                      <w:bCs/>
                      <w:sz w:val="26"/>
                      <w:szCs w:val="26"/>
                      <w:lang w:val="lv-LV"/>
                    </w:rPr>
                    <w:t>Vienotā publisko personu un iestāžu sarakstā iekļauta  institūcija</w:t>
                  </w:r>
                </w:p>
              </w:tc>
            </w:tr>
            <w:tr w:rsidR="0077196E" w:rsidRPr="003F2A04" w14:paraId="37C925C8" w14:textId="77777777" w:rsidTr="00B16C10">
              <w:tc>
                <w:tcPr>
                  <w:tcW w:w="345" w:type="dxa"/>
                  <w:tcBorders>
                    <w:top w:val="single" w:sz="12" w:space="0" w:color="auto"/>
                    <w:left w:val="single" w:sz="12" w:space="0" w:color="auto"/>
                    <w:bottom w:val="single" w:sz="12" w:space="0" w:color="auto"/>
                    <w:right w:val="single" w:sz="12" w:space="0" w:color="auto"/>
                  </w:tcBorders>
                  <w:shd w:val="clear" w:color="auto" w:fill="auto"/>
                </w:tcPr>
                <w:p w14:paraId="1C85DC2E" w14:textId="77777777" w:rsidR="0077196E" w:rsidRPr="005A2052" w:rsidRDefault="0077196E" w:rsidP="00B16C10">
                  <w:pPr>
                    <w:jc w:val="both"/>
                    <w:rPr>
                      <w:b/>
                      <w:bCs/>
                      <w:sz w:val="26"/>
                      <w:szCs w:val="26"/>
                      <w:lang w:val="lv-LV"/>
                    </w:rPr>
                  </w:pPr>
                </w:p>
              </w:tc>
              <w:tc>
                <w:tcPr>
                  <w:tcW w:w="6622" w:type="dxa"/>
                  <w:tcBorders>
                    <w:top w:val="nil"/>
                    <w:left w:val="single" w:sz="12" w:space="0" w:color="auto"/>
                    <w:bottom w:val="nil"/>
                    <w:right w:val="nil"/>
                  </w:tcBorders>
                  <w:shd w:val="clear" w:color="auto" w:fill="auto"/>
                </w:tcPr>
                <w:p w14:paraId="565C8E3A" w14:textId="77777777" w:rsidR="0077196E" w:rsidRPr="005A2052" w:rsidRDefault="0077196E" w:rsidP="00B16C10">
                  <w:pPr>
                    <w:jc w:val="both"/>
                    <w:rPr>
                      <w:bCs/>
                      <w:sz w:val="26"/>
                      <w:szCs w:val="26"/>
                      <w:lang w:val="lv-LV"/>
                    </w:rPr>
                  </w:pPr>
                  <w:r w:rsidRPr="005A2052">
                    <w:rPr>
                      <w:sz w:val="26"/>
                      <w:szCs w:val="26"/>
                      <w:lang w:val="lv-LV"/>
                    </w:rPr>
                    <w:t>Biedrību un nodibinājumu reģistrā reģistrēta biedrība vai nodibinājums</w:t>
                  </w:r>
                </w:p>
              </w:tc>
            </w:tr>
            <w:tr w:rsidR="0077196E" w:rsidRPr="005A2052" w14:paraId="303C9AE8" w14:textId="77777777" w:rsidTr="00B16C10">
              <w:tc>
                <w:tcPr>
                  <w:tcW w:w="345" w:type="dxa"/>
                  <w:tcBorders>
                    <w:top w:val="single" w:sz="12" w:space="0" w:color="auto"/>
                    <w:left w:val="single" w:sz="12" w:space="0" w:color="auto"/>
                    <w:bottom w:val="single" w:sz="12" w:space="0" w:color="auto"/>
                    <w:right w:val="single" w:sz="12" w:space="0" w:color="auto"/>
                  </w:tcBorders>
                  <w:shd w:val="clear" w:color="auto" w:fill="auto"/>
                </w:tcPr>
                <w:p w14:paraId="3ABB33E9" w14:textId="77777777" w:rsidR="0077196E" w:rsidRPr="005A2052" w:rsidRDefault="0077196E" w:rsidP="00B16C10">
                  <w:pPr>
                    <w:jc w:val="both"/>
                    <w:rPr>
                      <w:b/>
                      <w:bCs/>
                      <w:sz w:val="26"/>
                      <w:szCs w:val="26"/>
                      <w:lang w:val="lv-LV"/>
                    </w:rPr>
                  </w:pPr>
                </w:p>
              </w:tc>
              <w:tc>
                <w:tcPr>
                  <w:tcW w:w="6622" w:type="dxa"/>
                  <w:tcBorders>
                    <w:top w:val="nil"/>
                    <w:left w:val="single" w:sz="12" w:space="0" w:color="auto"/>
                    <w:bottom w:val="nil"/>
                    <w:right w:val="nil"/>
                  </w:tcBorders>
                  <w:shd w:val="clear" w:color="auto" w:fill="auto"/>
                </w:tcPr>
                <w:p w14:paraId="3AC34BB5" w14:textId="77777777" w:rsidR="0077196E" w:rsidRPr="005A2052" w:rsidRDefault="0077196E" w:rsidP="00B16C10">
                  <w:pPr>
                    <w:jc w:val="both"/>
                    <w:rPr>
                      <w:bCs/>
                      <w:sz w:val="26"/>
                      <w:szCs w:val="26"/>
                      <w:lang w:val="lv-LV"/>
                    </w:rPr>
                  </w:pPr>
                  <w:r w:rsidRPr="005A2052">
                    <w:rPr>
                      <w:bCs/>
                      <w:sz w:val="26"/>
                      <w:szCs w:val="26"/>
                      <w:lang w:val="lv-LV"/>
                    </w:rPr>
                    <w:t>Personu apvienība</w:t>
                  </w:r>
                </w:p>
                <w:p w14:paraId="713C4554" w14:textId="77777777" w:rsidR="0077196E" w:rsidRPr="005A2052" w:rsidRDefault="0077196E" w:rsidP="00B16C10">
                  <w:pPr>
                    <w:jc w:val="both"/>
                    <w:rPr>
                      <w:bCs/>
                      <w:sz w:val="26"/>
                      <w:szCs w:val="26"/>
                      <w:lang w:val="lv-LV"/>
                    </w:rPr>
                  </w:pPr>
                </w:p>
              </w:tc>
            </w:tr>
          </w:tbl>
          <w:p w14:paraId="200F85A2" w14:textId="77777777" w:rsidR="0077196E" w:rsidRPr="005A2052" w:rsidRDefault="0077196E" w:rsidP="00B16C10">
            <w:pPr>
              <w:jc w:val="both"/>
              <w:rPr>
                <w:b/>
                <w:bCs/>
                <w:sz w:val="26"/>
                <w:szCs w:val="26"/>
                <w:lang w:val="lv-LV"/>
              </w:rPr>
            </w:pPr>
          </w:p>
        </w:tc>
      </w:tr>
      <w:tr w:rsidR="0077196E" w:rsidRPr="003F2A04" w14:paraId="6B6FA958" w14:textId="77777777" w:rsidTr="00B16C10">
        <w:tc>
          <w:tcPr>
            <w:tcW w:w="9475" w:type="dxa"/>
            <w:gridSpan w:val="3"/>
            <w:shd w:val="clear" w:color="auto" w:fill="auto"/>
          </w:tcPr>
          <w:p w14:paraId="5312AF85" w14:textId="77777777" w:rsidR="0077196E" w:rsidRPr="005A2052" w:rsidRDefault="0077196E" w:rsidP="0077196E">
            <w:pPr>
              <w:numPr>
                <w:ilvl w:val="1"/>
                <w:numId w:val="35"/>
              </w:numPr>
              <w:autoSpaceDE w:val="0"/>
              <w:autoSpaceDN w:val="0"/>
              <w:adjustRightInd w:val="0"/>
              <w:jc w:val="both"/>
              <w:rPr>
                <w:b/>
                <w:bCs/>
                <w:sz w:val="26"/>
                <w:szCs w:val="26"/>
                <w:highlight w:val="lightGray"/>
                <w:lang w:val="lv-LV"/>
              </w:rPr>
            </w:pPr>
            <w:r w:rsidRPr="005A2052">
              <w:rPr>
                <w:b/>
                <w:bCs/>
                <w:sz w:val="26"/>
                <w:szCs w:val="26"/>
                <w:highlight w:val="lightGray"/>
                <w:lang w:val="lv-LV"/>
              </w:rPr>
              <w:t xml:space="preserve">Pretendents - juridiska persona </w:t>
            </w:r>
          </w:p>
          <w:p w14:paraId="0EE467D2" w14:textId="77777777" w:rsidR="0077196E" w:rsidRPr="005A2052" w:rsidRDefault="0077196E" w:rsidP="00B16C10">
            <w:pPr>
              <w:ind w:left="720"/>
              <w:jc w:val="both"/>
              <w:rPr>
                <w:bCs/>
                <w:sz w:val="26"/>
                <w:szCs w:val="26"/>
                <w:lang w:val="lv-LV"/>
              </w:rPr>
            </w:pPr>
            <w:r w:rsidRPr="005A2052">
              <w:rPr>
                <w:bCs/>
                <w:sz w:val="26"/>
                <w:szCs w:val="26"/>
                <w:highlight w:val="lightGray"/>
                <w:lang w:val="lv-LV"/>
              </w:rPr>
              <w:t>Personu apvienības gadījumā aizpilda par katru apvienības dalībnieku</w:t>
            </w:r>
          </w:p>
        </w:tc>
      </w:tr>
      <w:tr w:rsidR="0077196E" w:rsidRPr="005A2052" w14:paraId="42A3BF75" w14:textId="77777777" w:rsidTr="00B16C10">
        <w:trPr>
          <w:trHeight w:val="917"/>
        </w:trPr>
        <w:tc>
          <w:tcPr>
            <w:tcW w:w="3708" w:type="dxa"/>
            <w:gridSpan w:val="2"/>
            <w:shd w:val="clear" w:color="auto" w:fill="auto"/>
          </w:tcPr>
          <w:p w14:paraId="35C08ECE" w14:textId="77777777" w:rsidR="0077196E" w:rsidRPr="005A2052" w:rsidRDefault="0077196E" w:rsidP="00B16C10">
            <w:pPr>
              <w:rPr>
                <w:bCs/>
                <w:sz w:val="26"/>
                <w:szCs w:val="26"/>
                <w:lang w:val="lv-LV"/>
              </w:rPr>
            </w:pPr>
            <w:r w:rsidRPr="005A2052">
              <w:rPr>
                <w:bCs/>
                <w:sz w:val="26"/>
                <w:szCs w:val="26"/>
                <w:lang w:val="lv-LV"/>
              </w:rPr>
              <w:t>Pilns nosaukums</w:t>
            </w:r>
          </w:p>
        </w:tc>
        <w:tc>
          <w:tcPr>
            <w:tcW w:w="5767" w:type="dxa"/>
            <w:shd w:val="clear" w:color="auto" w:fill="auto"/>
          </w:tcPr>
          <w:p w14:paraId="373335CD" w14:textId="77777777" w:rsidR="0077196E" w:rsidRPr="005A2052" w:rsidRDefault="0077196E" w:rsidP="00B16C10">
            <w:pPr>
              <w:jc w:val="both"/>
              <w:rPr>
                <w:b/>
                <w:bCs/>
                <w:sz w:val="26"/>
                <w:szCs w:val="26"/>
                <w:lang w:val="lv-LV"/>
              </w:rPr>
            </w:pPr>
          </w:p>
        </w:tc>
      </w:tr>
      <w:tr w:rsidR="0077196E" w:rsidRPr="005A2052" w14:paraId="2167D66F" w14:textId="77777777" w:rsidTr="00B16C10">
        <w:tc>
          <w:tcPr>
            <w:tcW w:w="3708" w:type="dxa"/>
            <w:gridSpan w:val="2"/>
            <w:shd w:val="clear" w:color="auto" w:fill="auto"/>
          </w:tcPr>
          <w:p w14:paraId="1EF4B802" w14:textId="77777777" w:rsidR="0077196E" w:rsidRPr="005A2052" w:rsidRDefault="0077196E" w:rsidP="00B16C10">
            <w:pPr>
              <w:jc w:val="both"/>
              <w:rPr>
                <w:bCs/>
                <w:sz w:val="26"/>
                <w:szCs w:val="26"/>
                <w:lang w:val="lv-LV"/>
              </w:rPr>
            </w:pPr>
            <w:r w:rsidRPr="005A2052">
              <w:rPr>
                <w:bCs/>
                <w:sz w:val="26"/>
                <w:szCs w:val="26"/>
                <w:lang w:val="lv-LV"/>
              </w:rPr>
              <w:t>Reģistrācijas numurs</w:t>
            </w:r>
          </w:p>
        </w:tc>
        <w:tc>
          <w:tcPr>
            <w:tcW w:w="5767" w:type="dxa"/>
            <w:shd w:val="clear" w:color="auto" w:fill="auto"/>
          </w:tcPr>
          <w:p w14:paraId="2D43E9A9" w14:textId="77777777" w:rsidR="0077196E" w:rsidRPr="005A2052" w:rsidRDefault="0077196E" w:rsidP="00B16C10">
            <w:pPr>
              <w:jc w:val="both"/>
              <w:rPr>
                <w:b/>
                <w:bCs/>
                <w:sz w:val="26"/>
                <w:szCs w:val="26"/>
                <w:lang w:val="lv-LV"/>
              </w:rPr>
            </w:pPr>
          </w:p>
        </w:tc>
      </w:tr>
      <w:tr w:rsidR="0077196E" w:rsidRPr="005A2052" w14:paraId="6998C220" w14:textId="77777777" w:rsidTr="00B16C10">
        <w:tc>
          <w:tcPr>
            <w:tcW w:w="3708" w:type="dxa"/>
            <w:gridSpan w:val="2"/>
            <w:shd w:val="clear" w:color="auto" w:fill="auto"/>
          </w:tcPr>
          <w:p w14:paraId="279A123A" w14:textId="77777777" w:rsidR="0077196E" w:rsidRPr="005A2052" w:rsidRDefault="0077196E" w:rsidP="00B16C10">
            <w:pPr>
              <w:jc w:val="both"/>
              <w:rPr>
                <w:bCs/>
                <w:sz w:val="26"/>
                <w:szCs w:val="26"/>
                <w:lang w:val="lv-LV"/>
              </w:rPr>
            </w:pPr>
            <w:r w:rsidRPr="005A2052">
              <w:rPr>
                <w:bCs/>
                <w:sz w:val="26"/>
                <w:szCs w:val="26"/>
                <w:lang w:val="lv-LV"/>
              </w:rPr>
              <w:t>Juridiskā adrese</w:t>
            </w:r>
          </w:p>
        </w:tc>
        <w:tc>
          <w:tcPr>
            <w:tcW w:w="5767" w:type="dxa"/>
            <w:shd w:val="clear" w:color="auto" w:fill="auto"/>
          </w:tcPr>
          <w:p w14:paraId="5CBA13DC" w14:textId="77777777" w:rsidR="0077196E" w:rsidRPr="005A2052" w:rsidRDefault="0077196E" w:rsidP="00B16C10">
            <w:pPr>
              <w:jc w:val="both"/>
              <w:rPr>
                <w:b/>
                <w:bCs/>
                <w:sz w:val="26"/>
                <w:szCs w:val="26"/>
                <w:lang w:val="lv-LV"/>
              </w:rPr>
            </w:pPr>
          </w:p>
        </w:tc>
      </w:tr>
      <w:tr w:rsidR="0077196E" w:rsidRPr="005A2052" w14:paraId="3F7D58C1" w14:textId="77777777" w:rsidTr="00B16C10">
        <w:tc>
          <w:tcPr>
            <w:tcW w:w="3708" w:type="dxa"/>
            <w:gridSpan w:val="2"/>
            <w:shd w:val="clear" w:color="auto" w:fill="auto"/>
          </w:tcPr>
          <w:p w14:paraId="245C3259" w14:textId="77777777" w:rsidR="0077196E" w:rsidRPr="005A2052" w:rsidRDefault="0077196E" w:rsidP="00B16C10">
            <w:pPr>
              <w:jc w:val="both"/>
              <w:rPr>
                <w:bCs/>
                <w:sz w:val="26"/>
                <w:szCs w:val="26"/>
                <w:lang w:val="lv-LV"/>
              </w:rPr>
            </w:pPr>
            <w:r w:rsidRPr="005A2052">
              <w:rPr>
                <w:bCs/>
                <w:sz w:val="26"/>
                <w:szCs w:val="26"/>
                <w:lang w:val="lv-LV"/>
              </w:rPr>
              <w:t>Faktiskā adrese</w:t>
            </w:r>
          </w:p>
        </w:tc>
        <w:tc>
          <w:tcPr>
            <w:tcW w:w="5767" w:type="dxa"/>
            <w:shd w:val="clear" w:color="auto" w:fill="auto"/>
          </w:tcPr>
          <w:p w14:paraId="00044951" w14:textId="77777777" w:rsidR="0077196E" w:rsidRPr="005A2052" w:rsidRDefault="0077196E" w:rsidP="00B16C10">
            <w:pPr>
              <w:jc w:val="both"/>
              <w:rPr>
                <w:b/>
                <w:bCs/>
                <w:sz w:val="26"/>
                <w:szCs w:val="26"/>
                <w:lang w:val="lv-LV"/>
              </w:rPr>
            </w:pPr>
          </w:p>
        </w:tc>
      </w:tr>
      <w:tr w:rsidR="008C08F5" w:rsidRPr="005A2052" w14:paraId="2BCF174D" w14:textId="77777777" w:rsidTr="00B16C10">
        <w:tc>
          <w:tcPr>
            <w:tcW w:w="3708" w:type="dxa"/>
            <w:gridSpan w:val="2"/>
            <w:shd w:val="clear" w:color="auto" w:fill="auto"/>
          </w:tcPr>
          <w:p w14:paraId="1660D48B" w14:textId="6F899915" w:rsidR="008C08F5" w:rsidRPr="005A2052" w:rsidRDefault="008C08F5" w:rsidP="00B16C10">
            <w:pPr>
              <w:jc w:val="both"/>
              <w:rPr>
                <w:bCs/>
                <w:sz w:val="26"/>
                <w:szCs w:val="26"/>
                <w:lang w:val="lv-LV"/>
              </w:rPr>
            </w:pPr>
            <w:r w:rsidRPr="005A2052">
              <w:rPr>
                <w:bCs/>
                <w:sz w:val="26"/>
                <w:szCs w:val="26"/>
                <w:lang w:val="lv-LV"/>
              </w:rPr>
              <w:t>NACE kods</w:t>
            </w:r>
          </w:p>
        </w:tc>
        <w:tc>
          <w:tcPr>
            <w:tcW w:w="5767" w:type="dxa"/>
            <w:shd w:val="clear" w:color="auto" w:fill="auto"/>
          </w:tcPr>
          <w:p w14:paraId="1BC691AB" w14:textId="77777777" w:rsidR="008C08F5" w:rsidRPr="005A2052" w:rsidRDefault="008C08F5" w:rsidP="00B16C10">
            <w:pPr>
              <w:jc w:val="both"/>
              <w:rPr>
                <w:b/>
                <w:bCs/>
                <w:sz w:val="26"/>
                <w:szCs w:val="26"/>
                <w:lang w:val="lv-LV"/>
              </w:rPr>
            </w:pPr>
          </w:p>
        </w:tc>
      </w:tr>
      <w:tr w:rsidR="0077196E" w:rsidRPr="005A2052" w14:paraId="0E601EAC" w14:textId="77777777" w:rsidTr="00B16C10">
        <w:tc>
          <w:tcPr>
            <w:tcW w:w="3708" w:type="dxa"/>
            <w:gridSpan w:val="2"/>
            <w:vMerge w:val="restart"/>
            <w:shd w:val="clear" w:color="auto" w:fill="auto"/>
          </w:tcPr>
          <w:p w14:paraId="46C2C406" w14:textId="77777777" w:rsidR="0077196E" w:rsidRPr="005A2052" w:rsidRDefault="0077196E" w:rsidP="00B16C10">
            <w:pPr>
              <w:rPr>
                <w:bCs/>
                <w:sz w:val="26"/>
                <w:szCs w:val="26"/>
                <w:lang w:val="lv-LV"/>
              </w:rPr>
            </w:pPr>
            <w:r w:rsidRPr="005A2052">
              <w:rPr>
                <w:bCs/>
                <w:sz w:val="26"/>
                <w:szCs w:val="26"/>
                <w:lang w:val="lv-LV"/>
              </w:rPr>
              <w:t>Bankas rekvizīti: banka,                       konta numurs</w:t>
            </w:r>
          </w:p>
        </w:tc>
        <w:tc>
          <w:tcPr>
            <w:tcW w:w="5767" w:type="dxa"/>
            <w:shd w:val="clear" w:color="auto" w:fill="auto"/>
          </w:tcPr>
          <w:p w14:paraId="38E6EEB3" w14:textId="77777777" w:rsidR="0077196E" w:rsidRPr="005A2052" w:rsidRDefault="0077196E" w:rsidP="00B16C10">
            <w:pPr>
              <w:jc w:val="both"/>
              <w:rPr>
                <w:b/>
                <w:bCs/>
                <w:sz w:val="26"/>
                <w:szCs w:val="26"/>
                <w:lang w:val="lv-LV"/>
              </w:rPr>
            </w:pPr>
          </w:p>
        </w:tc>
      </w:tr>
      <w:tr w:rsidR="0077196E" w:rsidRPr="005A2052" w14:paraId="2593CE95" w14:textId="77777777" w:rsidTr="00B16C10">
        <w:tc>
          <w:tcPr>
            <w:tcW w:w="3708" w:type="dxa"/>
            <w:gridSpan w:val="2"/>
            <w:vMerge/>
            <w:shd w:val="clear" w:color="auto" w:fill="auto"/>
          </w:tcPr>
          <w:p w14:paraId="18857791" w14:textId="77777777" w:rsidR="0077196E" w:rsidRPr="005A2052" w:rsidRDefault="0077196E" w:rsidP="00B16C10">
            <w:pPr>
              <w:jc w:val="both"/>
              <w:rPr>
                <w:bCs/>
                <w:sz w:val="26"/>
                <w:szCs w:val="26"/>
                <w:lang w:val="lv-LV"/>
              </w:rPr>
            </w:pPr>
          </w:p>
        </w:tc>
        <w:tc>
          <w:tcPr>
            <w:tcW w:w="5767" w:type="dxa"/>
            <w:shd w:val="clear" w:color="auto" w:fill="auto"/>
          </w:tcPr>
          <w:p w14:paraId="5348A94D" w14:textId="77777777" w:rsidR="0077196E" w:rsidRPr="005A2052" w:rsidRDefault="0077196E" w:rsidP="00B16C10">
            <w:pPr>
              <w:jc w:val="both"/>
              <w:rPr>
                <w:b/>
                <w:bCs/>
                <w:sz w:val="26"/>
                <w:szCs w:val="26"/>
                <w:lang w:val="lv-LV"/>
              </w:rPr>
            </w:pPr>
          </w:p>
        </w:tc>
      </w:tr>
      <w:tr w:rsidR="0077196E" w:rsidRPr="005A2052" w14:paraId="4856C747" w14:textId="77777777" w:rsidTr="00B16C10">
        <w:tc>
          <w:tcPr>
            <w:tcW w:w="3708" w:type="dxa"/>
            <w:gridSpan w:val="2"/>
            <w:shd w:val="clear" w:color="auto" w:fill="auto"/>
          </w:tcPr>
          <w:p w14:paraId="3268FB47" w14:textId="77777777" w:rsidR="0077196E" w:rsidRPr="005A2052" w:rsidRDefault="0077196E" w:rsidP="00B16C10">
            <w:pPr>
              <w:jc w:val="both"/>
              <w:rPr>
                <w:bCs/>
                <w:sz w:val="26"/>
                <w:szCs w:val="26"/>
                <w:lang w:val="lv-LV"/>
              </w:rPr>
            </w:pPr>
            <w:r w:rsidRPr="005A2052">
              <w:rPr>
                <w:bCs/>
                <w:sz w:val="26"/>
                <w:szCs w:val="26"/>
                <w:lang w:val="lv-LV"/>
              </w:rPr>
              <w:t>Tālrunis</w:t>
            </w:r>
          </w:p>
        </w:tc>
        <w:tc>
          <w:tcPr>
            <w:tcW w:w="5767" w:type="dxa"/>
            <w:shd w:val="clear" w:color="auto" w:fill="auto"/>
          </w:tcPr>
          <w:p w14:paraId="007CA1C6" w14:textId="77777777" w:rsidR="0077196E" w:rsidRPr="005A2052" w:rsidRDefault="0077196E" w:rsidP="00B16C10">
            <w:pPr>
              <w:jc w:val="both"/>
              <w:rPr>
                <w:b/>
                <w:bCs/>
                <w:sz w:val="26"/>
                <w:szCs w:val="26"/>
                <w:lang w:val="lv-LV"/>
              </w:rPr>
            </w:pPr>
          </w:p>
        </w:tc>
      </w:tr>
      <w:tr w:rsidR="0077196E" w:rsidRPr="005A2052" w14:paraId="05703CAB" w14:textId="77777777" w:rsidTr="00B16C10">
        <w:tc>
          <w:tcPr>
            <w:tcW w:w="3708" w:type="dxa"/>
            <w:gridSpan w:val="2"/>
            <w:shd w:val="clear" w:color="auto" w:fill="auto"/>
          </w:tcPr>
          <w:p w14:paraId="4427B7ED" w14:textId="77777777" w:rsidR="0077196E" w:rsidRPr="005A2052" w:rsidRDefault="0077196E" w:rsidP="00B16C10">
            <w:pPr>
              <w:jc w:val="both"/>
              <w:rPr>
                <w:bCs/>
                <w:sz w:val="26"/>
                <w:szCs w:val="26"/>
                <w:lang w:val="lv-LV"/>
              </w:rPr>
            </w:pPr>
            <w:r w:rsidRPr="005A2052">
              <w:rPr>
                <w:bCs/>
                <w:sz w:val="26"/>
                <w:szCs w:val="26"/>
                <w:lang w:val="lv-LV"/>
              </w:rPr>
              <w:t>E-pasta adrese</w:t>
            </w:r>
          </w:p>
        </w:tc>
        <w:tc>
          <w:tcPr>
            <w:tcW w:w="5767" w:type="dxa"/>
            <w:shd w:val="clear" w:color="auto" w:fill="auto"/>
          </w:tcPr>
          <w:p w14:paraId="42C7C8D4" w14:textId="77777777" w:rsidR="0077196E" w:rsidRPr="005A2052" w:rsidRDefault="0077196E" w:rsidP="00B16C10">
            <w:pPr>
              <w:jc w:val="both"/>
              <w:rPr>
                <w:b/>
                <w:bCs/>
                <w:sz w:val="26"/>
                <w:szCs w:val="26"/>
                <w:lang w:val="lv-LV"/>
              </w:rPr>
            </w:pPr>
          </w:p>
        </w:tc>
      </w:tr>
      <w:tr w:rsidR="0077196E" w:rsidRPr="005A2052" w14:paraId="12B01A4E" w14:textId="77777777" w:rsidTr="00B16C10">
        <w:tc>
          <w:tcPr>
            <w:tcW w:w="3708" w:type="dxa"/>
            <w:gridSpan w:val="2"/>
            <w:shd w:val="clear" w:color="auto" w:fill="auto"/>
          </w:tcPr>
          <w:p w14:paraId="3DD422D2" w14:textId="77777777" w:rsidR="0077196E" w:rsidRPr="005A2052" w:rsidRDefault="0077196E" w:rsidP="00B16C10">
            <w:pPr>
              <w:jc w:val="both"/>
              <w:rPr>
                <w:bCs/>
                <w:sz w:val="26"/>
                <w:szCs w:val="26"/>
                <w:lang w:val="lv-LV"/>
              </w:rPr>
            </w:pPr>
            <w:r w:rsidRPr="005A2052">
              <w:rPr>
                <w:bCs/>
                <w:sz w:val="26"/>
                <w:szCs w:val="26"/>
                <w:lang w:val="lv-LV"/>
              </w:rPr>
              <w:t>Tīmekļvietne</w:t>
            </w:r>
          </w:p>
        </w:tc>
        <w:tc>
          <w:tcPr>
            <w:tcW w:w="5767" w:type="dxa"/>
            <w:shd w:val="clear" w:color="auto" w:fill="auto"/>
          </w:tcPr>
          <w:p w14:paraId="0E489CB2" w14:textId="77777777" w:rsidR="0077196E" w:rsidRPr="005A2052" w:rsidRDefault="0077196E" w:rsidP="00B16C10">
            <w:pPr>
              <w:jc w:val="both"/>
              <w:rPr>
                <w:b/>
                <w:bCs/>
                <w:sz w:val="26"/>
                <w:szCs w:val="26"/>
                <w:lang w:val="lv-LV"/>
              </w:rPr>
            </w:pPr>
          </w:p>
        </w:tc>
      </w:tr>
      <w:tr w:rsidR="0077196E" w:rsidRPr="005A2052" w14:paraId="5E1CCEA0" w14:textId="77777777" w:rsidTr="00B16C10">
        <w:tc>
          <w:tcPr>
            <w:tcW w:w="3708" w:type="dxa"/>
            <w:gridSpan w:val="2"/>
            <w:shd w:val="clear" w:color="auto" w:fill="auto"/>
          </w:tcPr>
          <w:p w14:paraId="08EDDA50" w14:textId="77777777" w:rsidR="0077196E" w:rsidRPr="005A2052" w:rsidRDefault="0077196E" w:rsidP="00B16C10">
            <w:pPr>
              <w:rPr>
                <w:bCs/>
                <w:sz w:val="26"/>
                <w:szCs w:val="26"/>
                <w:lang w:val="lv-LV"/>
              </w:rPr>
            </w:pPr>
            <w:r w:rsidRPr="005A2052">
              <w:rPr>
                <w:bCs/>
                <w:sz w:val="26"/>
                <w:szCs w:val="26"/>
                <w:lang w:val="lv-LV"/>
              </w:rPr>
              <w:t>Paraksttiesīgās personas vārds, uzvārds</w:t>
            </w:r>
          </w:p>
        </w:tc>
        <w:tc>
          <w:tcPr>
            <w:tcW w:w="5767" w:type="dxa"/>
            <w:shd w:val="clear" w:color="auto" w:fill="auto"/>
          </w:tcPr>
          <w:p w14:paraId="27DCD67A" w14:textId="77777777" w:rsidR="0077196E" w:rsidRPr="005A2052" w:rsidRDefault="0077196E" w:rsidP="00B16C10">
            <w:pPr>
              <w:jc w:val="both"/>
              <w:rPr>
                <w:b/>
                <w:bCs/>
                <w:sz w:val="26"/>
                <w:szCs w:val="26"/>
                <w:lang w:val="lv-LV"/>
              </w:rPr>
            </w:pPr>
          </w:p>
        </w:tc>
      </w:tr>
      <w:tr w:rsidR="0077196E" w:rsidRPr="005A2052" w14:paraId="65E754F4" w14:textId="77777777" w:rsidTr="00B16C10">
        <w:tc>
          <w:tcPr>
            <w:tcW w:w="3708" w:type="dxa"/>
            <w:gridSpan w:val="2"/>
            <w:shd w:val="clear" w:color="auto" w:fill="auto"/>
          </w:tcPr>
          <w:p w14:paraId="122FB4D5" w14:textId="77777777" w:rsidR="0077196E" w:rsidRPr="005A2052" w:rsidRDefault="0077196E" w:rsidP="00B16C10">
            <w:pPr>
              <w:jc w:val="both"/>
              <w:rPr>
                <w:bCs/>
                <w:sz w:val="26"/>
                <w:szCs w:val="26"/>
                <w:lang w:val="lv-LV"/>
              </w:rPr>
            </w:pPr>
            <w:r w:rsidRPr="005A2052">
              <w:rPr>
                <w:bCs/>
                <w:sz w:val="26"/>
                <w:szCs w:val="26"/>
                <w:lang w:val="lv-LV"/>
              </w:rPr>
              <w:t>Amata nosaukums</w:t>
            </w:r>
          </w:p>
        </w:tc>
        <w:tc>
          <w:tcPr>
            <w:tcW w:w="5767" w:type="dxa"/>
            <w:shd w:val="clear" w:color="auto" w:fill="auto"/>
          </w:tcPr>
          <w:p w14:paraId="4B3907A6" w14:textId="77777777" w:rsidR="0077196E" w:rsidRPr="005A2052" w:rsidRDefault="0077196E" w:rsidP="00B16C10">
            <w:pPr>
              <w:jc w:val="both"/>
              <w:rPr>
                <w:b/>
                <w:bCs/>
                <w:sz w:val="26"/>
                <w:szCs w:val="26"/>
                <w:lang w:val="lv-LV"/>
              </w:rPr>
            </w:pPr>
          </w:p>
        </w:tc>
      </w:tr>
      <w:tr w:rsidR="0077196E" w:rsidRPr="005A2052" w14:paraId="4A1A6EDB" w14:textId="77777777" w:rsidTr="00B16C10">
        <w:tc>
          <w:tcPr>
            <w:tcW w:w="9475" w:type="dxa"/>
            <w:gridSpan w:val="3"/>
            <w:tcBorders>
              <w:top w:val="single" w:sz="2" w:space="0" w:color="auto"/>
            </w:tcBorders>
            <w:shd w:val="clear" w:color="auto" w:fill="auto"/>
          </w:tcPr>
          <w:p w14:paraId="76B2F2D3"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1.1.1. Pretendenta kontaktpersona</w:t>
            </w:r>
          </w:p>
        </w:tc>
      </w:tr>
      <w:tr w:rsidR="0077196E" w:rsidRPr="005A2052" w14:paraId="1BAD49AC" w14:textId="77777777" w:rsidTr="00B16C10">
        <w:tc>
          <w:tcPr>
            <w:tcW w:w="3708" w:type="dxa"/>
            <w:gridSpan w:val="2"/>
            <w:tcBorders>
              <w:right w:val="single" w:sz="2" w:space="0" w:color="auto"/>
            </w:tcBorders>
            <w:shd w:val="clear" w:color="auto" w:fill="auto"/>
          </w:tcPr>
          <w:p w14:paraId="731B981B" w14:textId="77777777" w:rsidR="0077196E" w:rsidRPr="005A2052" w:rsidRDefault="0077196E" w:rsidP="00B16C10">
            <w:pPr>
              <w:rPr>
                <w:bCs/>
                <w:sz w:val="26"/>
                <w:szCs w:val="26"/>
                <w:lang w:val="lv-LV"/>
              </w:rPr>
            </w:pPr>
            <w:r w:rsidRPr="005A2052">
              <w:rPr>
                <w:bCs/>
                <w:sz w:val="26"/>
                <w:szCs w:val="26"/>
                <w:lang w:val="lv-LV"/>
              </w:rPr>
              <w:t>Vārds, uzvārds</w:t>
            </w:r>
          </w:p>
        </w:tc>
        <w:tc>
          <w:tcPr>
            <w:tcW w:w="5767" w:type="dxa"/>
            <w:tcBorders>
              <w:left w:val="single" w:sz="2" w:space="0" w:color="auto"/>
              <w:bottom w:val="single" w:sz="2" w:space="0" w:color="auto"/>
            </w:tcBorders>
            <w:shd w:val="clear" w:color="auto" w:fill="auto"/>
          </w:tcPr>
          <w:p w14:paraId="04A727C4" w14:textId="77777777" w:rsidR="0077196E" w:rsidRPr="005A2052" w:rsidRDefault="0077196E" w:rsidP="00B16C10">
            <w:pPr>
              <w:jc w:val="both"/>
              <w:rPr>
                <w:b/>
                <w:bCs/>
                <w:sz w:val="26"/>
                <w:szCs w:val="26"/>
                <w:highlight w:val="lightGray"/>
                <w:lang w:val="lv-LV"/>
              </w:rPr>
            </w:pPr>
          </w:p>
        </w:tc>
      </w:tr>
      <w:tr w:rsidR="0077196E" w:rsidRPr="005A2052" w14:paraId="46DB8071" w14:textId="77777777" w:rsidTr="00B16C10">
        <w:tc>
          <w:tcPr>
            <w:tcW w:w="3708" w:type="dxa"/>
            <w:gridSpan w:val="2"/>
            <w:tcBorders>
              <w:right w:val="single" w:sz="2" w:space="0" w:color="auto"/>
            </w:tcBorders>
            <w:shd w:val="clear" w:color="auto" w:fill="auto"/>
          </w:tcPr>
          <w:p w14:paraId="61EFF930" w14:textId="77777777" w:rsidR="0077196E" w:rsidRPr="005A2052" w:rsidRDefault="0077196E" w:rsidP="00B16C10">
            <w:pPr>
              <w:jc w:val="both"/>
              <w:rPr>
                <w:bCs/>
                <w:sz w:val="26"/>
                <w:szCs w:val="26"/>
                <w:lang w:val="lv-LV"/>
              </w:rPr>
            </w:pPr>
            <w:r w:rsidRPr="005A2052">
              <w:rPr>
                <w:bCs/>
                <w:sz w:val="26"/>
                <w:szCs w:val="26"/>
                <w:lang w:val="lv-LV"/>
              </w:rPr>
              <w:t>Amata nosaukums</w:t>
            </w:r>
          </w:p>
        </w:tc>
        <w:tc>
          <w:tcPr>
            <w:tcW w:w="5767" w:type="dxa"/>
            <w:tcBorders>
              <w:top w:val="single" w:sz="2" w:space="0" w:color="auto"/>
              <w:left w:val="single" w:sz="2" w:space="0" w:color="auto"/>
            </w:tcBorders>
            <w:shd w:val="clear" w:color="auto" w:fill="auto"/>
          </w:tcPr>
          <w:p w14:paraId="4E379EFF" w14:textId="77777777" w:rsidR="0077196E" w:rsidRPr="005A2052" w:rsidRDefault="0077196E" w:rsidP="00B16C10">
            <w:pPr>
              <w:jc w:val="both"/>
              <w:rPr>
                <w:b/>
                <w:bCs/>
                <w:sz w:val="26"/>
                <w:szCs w:val="26"/>
                <w:highlight w:val="lightGray"/>
                <w:lang w:val="lv-LV"/>
              </w:rPr>
            </w:pPr>
          </w:p>
        </w:tc>
      </w:tr>
      <w:tr w:rsidR="0077196E" w:rsidRPr="005A2052" w14:paraId="4239871A" w14:textId="77777777" w:rsidTr="00B16C10">
        <w:tc>
          <w:tcPr>
            <w:tcW w:w="3708" w:type="dxa"/>
            <w:gridSpan w:val="2"/>
            <w:tcBorders>
              <w:right w:val="single" w:sz="2" w:space="0" w:color="auto"/>
            </w:tcBorders>
            <w:shd w:val="clear" w:color="auto" w:fill="auto"/>
          </w:tcPr>
          <w:p w14:paraId="6DDB46CA" w14:textId="77777777" w:rsidR="0077196E" w:rsidRPr="005A2052" w:rsidRDefault="0077196E" w:rsidP="00B16C10">
            <w:pPr>
              <w:jc w:val="both"/>
              <w:rPr>
                <w:bCs/>
                <w:sz w:val="26"/>
                <w:szCs w:val="26"/>
                <w:lang w:val="lv-LV"/>
              </w:rPr>
            </w:pPr>
            <w:r w:rsidRPr="005A2052">
              <w:rPr>
                <w:bCs/>
                <w:sz w:val="26"/>
                <w:szCs w:val="26"/>
                <w:lang w:val="lv-LV"/>
              </w:rPr>
              <w:t>Tālrunis</w:t>
            </w:r>
          </w:p>
        </w:tc>
        <w:tc>
          <w:tcPr>
            <w:tcW w:w="5767" w:type="dxa"/>
            <w:tcBorders>
              <w:left w:val="single" w:sz="2" w:space="0" w:color="auto"/>
            </w:tcBorders>
            <w:shd w:val="clear" w:color="auto" w:fill="auto"/>
          </w:tcPr>
          <w:p w14:paraId="1037A820" w14:textId="77777777" w:rsidR="0077196E" w:rsidRPr="005A2052" w:rsidRDefault="0077196E" w:rsidP="00B16C10">
            <w:pPr>
              <w:jc w:val="both"/>
              <w:rPr>
                <w:b/>
                <w:bCs/>
                <w:sz w:val="26"/>
                <w:szCs w:val="26"/>
                <w:highlight w:val="lightGray"/>
                <w:lang w:val="lv-LV"/>
              </w:rPr>
            </w:pPr>
          </w:p>
        </w:tc>
      </w:tr>
      <w:tr w:rsidR="0077196E" w:rsidRPr="005A2052" w14:paraId="25472F1C" w14:textId="77777777" w:rsidTr="00B16C10">
        <w:tc>
          <w:tcPr>
            <w:tcW w:w="3708" w:type="dxa"/>
            <w:gridSpan w:val="2"/>
            <w:tcBorders>
              <w:top w:val="single" w:sz="4" w:space="0" w:color="auto"/>
              <w:left w:val="single" w:sz="4" w:space="0" w:color="auto"/>
              <w:bottom w:val="single" w:sz="4" w:space="0" w:color="auto"/>
              <w:right w:val="single" w:sz="2" w:space="0" w:color="auto"/>
            </w:tcBorders>
            <w:shd w:val="clear" w:color="auto" w:fill="auto"/>
          </w:tcPr>
          <w:p w14:paraId="3400C21E" w14:textId="77777777" w:rsidR="0077196E" w:rsidRPr="005A2052" w:rsidRDefault="0077196E" w:rsidP="00B16C10">
            <w:pPr>
              <w:jc w:val="both"/>
              <w:rPr>
                <w:bCs/>
                <w:sz w:val="26"/>
                <w:szCs w:val="26"/>
                <w:highlight w:val="lightGray"/>
                <w:lang w:val="lv-LV"/>
              </w:rPr>
            </w:pPr>
            <w:r w:rsidRPr="005A2052">
              <w:rPr>
                <w:bCs/>
                <w:sz w:val="26"/>
                <w:szCs w:val="26"/>
                <w:lang w:val="lv-LV"/>
              </w:rPr>
              <w:t>E-pasta adrese</w:t>
            </w:r>
          </w:p>
        </w:tc>
        <w:tc>
          <w:tcPr>
            <w:tcW w:w="5767" w:type="dxa"/>
            <w:tcBorders>
              <w:top w:val="single" w:sz="4" w:space="0" w:color="auto"/>
              <w:left w:val="single" w:sz="2" w:space="0" w:color="auto"/>
              <w:bottom w:val="single" w:sz="4" w:space="0" w:color="auto"/>
              <w:right w:val="single" w:sz="4" w:space="0" w:color="auto"/>
            </w:tcBorders>
            <w:shd w:val="clear" w:color="auto" w:fill="auto"/>
          </w:tcPr>
          <w:p w14:paraId="1C23D24A" w14:textId="77777777" w:rsidR="0077196E" w:rsidRPr="005A2052" w:rsidRDefault="0077196E" w:rsidP="00B16C10">
            <w:pPr>
              <w:jc w:val="both"/>
              <w:rPr>
                <w:b/>
                <w:bCs/>
                <w:sz w:val="26"/>
                <w:szCs w:val="26"/>
                <w:highlight w:val="lightGray"/>
                <w:lang w:val="lv-LV"/>
              </w:rPr>
            </w:pPr>
          </w:p>
        </w:tc>
      </w:tr>
    </w:tbl>
    <w:p w14:paraId="36E710ED"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49B859C9" w14:textId="77777777" w:rsidTr="00B16C10">
        <w:tc>
          <w:tcPr>
            <w:tcW w:w="9475" w:type="dxa"/>
            <w:shd w:val="clear" w:color="auto" w:fill="BFBFBF"/>
          </w:tcPr>
          <w:p w14:paraId="59812013" w14:textId="77777777" w:rsidR="0077196E" w:rsidRPr="005A2052" w:rsidRDefault="0077196E" w:rsidP="00B16C10">
            <w:pPr>
              <w:jc w:val="both"/>
              <w:rPr>
                <w:b/>
                <w:bCs/>
                <w:sz w:val="26"/>
                <w:szCs w:val="26"/>
                <w:lang w:val="lv-LV"/>
              </w:rPr>
            </w:pPr>
            <w:r w:rsidRPr="005A2052">
              <w:rPr>
                <w:b/>
                <w:bCs/>
                <w:sz w:val="26"/>
                <w:szCs w:val="26"/>
                <w:highlight w:val="lightGray"/>
                <w:lang w:val="lv-LV"/>
              </w:rPr>
              <w:t>2. sadaļa – ZIŅAS PAR ATBALSTĀMO PASĀKUMU</w:t>
            </w:r>
          </w:p>
        </w:tc>
      </w:tr>
      <w:tr w:rsidR="0077196E" w:rsidRPr="005A2052" w14:paraId="3C40ABC7" w14:textId="77777777" w:rsidTr="00B16C10">
        <w:tc>
          <w:tcPr>
            <w:tcW w:w="9475" w:type="dxa"/>
            <w:shd w:val="clear" w:color="auto" w:fill="auto"/>
          </w:tcPr>
          <w:p w14:paraId="4059488A" w14:textId="77777777" w:rsidR="0077196E" w:rsidRPr="005A2052" w:rsidRDefault="0077196E" w:rsidP="00B16C10">
            <w:pPr>
              <w:jc w:val="both"/>
              <w:rPr>
                <w:b/>
                <w:bCs/>
                <w:sz w:val="26"/>
                <w:szCs w:val="26"/>
                <w:highlight w:val="lightGray"/>
                <w:lang w:val="lv-LV"/>
              </w:rPr>
            </w:pPr>
          </w:p>
        </w:tc>
      </w:tr>
      <w:tr w:rsidR="0077196E" w:rsidRPr="005A2052" w14:paraId="6EE96280" w14:textId="77777777" w:rsidTr="00B16C10">
        <w:tc>
          <w:tcPr>
            <w:tcW w:w="9475" w:type="dxa"/>
            <w:shd w:val="clear" w:color="auto" w:fill="auto"/>
          </w:tcPr>
          <w:p w14:paraId="180ABC60"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2.1. Īss pasākuma apraksts </w:t>
            </w:r>
            <w:r w:rsidRPr="005A2052">
              <w:rPr>
                <w:i/>
                <w:iCs/>
                <w:sz w:val="26"/>
                <w:szCs w:val="26"/>
                <w:highlight w:val="lightGray"/>
                <w:lang w:val="lv-LV"/>
              </w:rPr>
              <w:t>(kopsavilkums*, ne vairāk par 2000 zīmēm)</w:t>
            </w:r>
          </w:p>
        </w:tc>
      </w:tr>
      <w:tr w:rsidR="0077196E" w:rsidRPr="005A2052" w14:paraId="245917C4" w14:textId="77777777" w:rsidTr="00B16C10">
        <w:tc>
          <w:tcPr>
            <w:tcW w:w="9475" w:type="dxa"/>
            <w:shd w:val="clear" w:color="auto" w:fill="auto"/>
          </w:tcPr>
          <w:p w14:paraId="0A74A81D" w14:textId="77777777" w:rsidR="0077196E" w:rsidRPr="005A2052" w:rsidRDefault="0077196E" w:rsidP="00B16C10">
            <w:pPr>
              <w:jc w:val="both"/>
              <w:rPr>
                <w:bCs/>
                <w:i/>
                <w:sz w:val="26"/>
                <w:szCs w:val="26"/>
                <w:lang w:val="lv-LV"/>
              </w:rPr>
            </w:pPr>
          </w:p>
          <w:p w14:paraId="38620B52" w14:textId="77777777" w:rsidR="0077196E" w:rsidRPr="005A2052" w:rsidRDefault="0077196E" w:rsidP="00B16C10">
            <w:pPr>
              <w:jc w:val="both"/>
              <w:rPr>
                <w:bCs/>
                <w:i/>
                <w:sz w:val="26"/>
                <w:szCs w:val="26"/>
                <w:highlight w:val="lightGray"/>
                <w:lang w:val="lv-LV"/>
              </w:rPr>
            </w:pPr>
          </w:p>
        </w:tc>
      </w:tr>
    </w:tbl>
    <w:p w14:paraId="08F17EEB"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5950"/>
      </w:tblGrid>
      <w:tr w:rsidR="0077196E" w:rsidRPr="005A2052" w14:paraId="67724357" w14:textId="77777777" w:rsidTr="00B16C10">
        <w:tc>
          <w:tcPr>
            <w:tcW w:w="9475" w:type="dxa"/>
            <w:gridSpan w:val="2"/>
            <w:shd w:val="clear" w:color="auto" w:fill="auto"/>
          </w:tcPr>
          <w:p w14:paraId="339EA024" w14:textId="77777777" w:rsidR="0077196E" w:rsidRPr="005A2052" w:rsidRDefault="0077196E" w:rsidP="00B16C10">
            <w:pPr>
              <w:jc w:val="both"/>
              <w:rPr>
                <w:b/>
                <w:bCs/>
                <w:sz w:val="26"/>
                <w:szCs w:val="26"/>
                <w:lang w:val="lv-LV"/>
              </w:rPr>
            </w:pPr>
            <w:r w:rsidRPr="005A2052">
              <w:rPr>
                <w:b/>
                <w:bCs/>
                <w:sz w:val="26"/>
                <w:szCs w:val="26"/>
                <w:highlight w:val="lightGray"/>
                <w:lang w:val="lv-LV"/>
              </w:rPr>
              <w:lastRenderedPageBreak/>
              <w:t>2.2. Norises laiks</w:t>
            </w:r>
          </w:p>
        </w:tc>
      </w:tr>
      <w:tr w:rsidR="0077196E" w:rsidRPr="005A2052" w14:paraId="378E6393" w14:textId="77777777" w:rsidTr="00B16C10">
        <w:tc>
          <w:tcPr>
            <w:tcW w:w="3525" w:type="dxa"/>
            <w:tcBorders>
              <w:right w:val="single" w:sz="2" w:space="0" w:color="auto"/>
            </w:tcBorders>
            <w:shd w:val="clear" w:color="auto" w:fill="auto"/>
          </w:tcPr>
          <w:p w14:paraId="258E5EA3" w14:textId="77777777" w:rsidR="0077196E" w:rsidRPr="005A2052" w:rsidRDefault="0077196E" w:rsidP="00B16C10">
            <w:pPr>
              <w:jc w:val="right"/>
              <w:rPr>
                <w:bCs/>
                <w:sz w:val="26"/>
                <w:szCs w:val="26"/>
                <w:lang w:val="lv-LV"/>
              </w:rPr>
            </w:pPr>
            <w:r w:rsidRPr="005A2052">
              <w:rPr>
                <w:bCs/>
                <w:sz w:val="26"/>
                <w:szCs w:val="26"/>
                <w:lang w:val="lv-LV"/>
              </w:rPr>
              <w:t>no</w:t>
            </w:r>
          </w:p>
        </w:tc>
        <w:tc>
          <w:tcPr>
            <w:tcW w:w="5950" w:type="dxa"/>
            <w:tcBorders>
              <w:left w:val="single" w:sz="2" w:space="0" w:color="auto"/>
            </w:tcBorders>
            <w:shd w:val="clear" w:color="auto" w:fill="auto"/>
          </w:tcPr>
          <w:p w14:paraId="61D15A9F" w14:textId="77777777" w:rsidR="0077196E" w:rsidRPr="005A2052" w:rsidRDefault="0077196E" w:rsidP="00B16C10">
            <w:pPr>
              <w:jc w:val="both"/>
              <w:rPr>
                <w:bCs/>
                <w:i/>
                <w:sz w:val="26"/>
                <w:szCs w:val="26"/>
                <w:lang w:val="lv-LV"/>
              </w:rPr>
            </w:pPr>
            <w:r w:rsidRPr="005A2052">
              <w:rPr>
                <w:bCs/>
                <w:i/>
                <w:sz w:val="26"/>
                <w:szCs w:val="26"/>
                <w:lang w:val="lv-LV"/>
              </w:rPr>
              <w:t>(datums, plkst.)</w:t>
            </w:r>
          </w:p>
        </w:tc>
      </w:tr>
      <w:tr w:rsidR="0077196E" w:rsidRPr="005A2052" w14:paraId="59600481" w14:textId="77777777" w:rsidTr="00B16C10">
        <w:tc>
          <w:tcPr>
            <w:tcW w:w="3525" w:type="dxa"/>
            <w:tcBorders>
              <w:right w:val="single" w:sz="2" w:space="0" w:color="auto"/>
            </w:tcBorders>
            <w:shd w:val="clear" w:color="auto" w:fill="auto"/>
          </w:tcPr>
          <w:p w14:paraId="6C8EC1C3" w14:textId="77777777" w:rsidR="0077196E" w:rsidRPr="005A2052" w:rsidRDefault="0077196E" w:rsidP="00B16C10">
            <w:pPr>
              <w:jc w:val="right"/>
              <w:rPr>
                <w:bCs/>
                <w:sz w:val="26"/>
                <w:szCs w:val="26"/>
                <w:lang w:val="lv-LV"/>
              </w:rPr>
            </w:pPr>
            <w:r w:rsidRPr="005A2052">
              <w:rPr>
                <w:bCs/>
                <w:sz w:val="26"/>
                <w:szCs w:val="26"/>
                <w:lang w:val="lv-LV"/>
              </w:rPr>
              <w:t>līdz</w:t>
            </w:r>
          </w:p>
        </w:tc>
        <w:tc>
          <w:tcPr>
            <w:tcW w:w="5950" w:type="dxa"/>
            <w:tcBorders>
              <w:left w:val="single" w:sz="2" w:space="0" w:color="auto"/>
            </w:tcBorders>
            <w:shd w:val="clear" w:color="auto" w:fill="auto"/>
          </w:tcPr>
          <w:p w14:paraId="3BAC3AFE" w14:textId="77777777" w:rsidR="0077196E" w:rsidRPr="005A2052" w:rsidRDefault="0077196E" w:rsidP="00B16C10">
            <w:pPr>
              <w:jc w:val="both"/>
              <w:rPr>
                <w:bCs/>
                <w:i/>
                <w:sz w:val="26"/>
                <w:szCs w:val="26"/>
                <w:lang w:val="lv-LV"/>
              </w:rPr>
            </w:pPr>
            <w:r w:rsidRPr="005A2052">
              <w:rPr>
                <w:bCs/>
                <w:i/>
                <w:sz w:val="26"/>
                <w:szCs w:val="26"/>
                <w:lang w:val="lv-LV"/>
              </w:rPr>
              <w:t>(datums, plkst.)</w:t>
            </w:r>
          </w:p>
        </w:tc>
      </w:tr>
    </w:tbl>
    <w:p w14:paraId="5399A7B9"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2B4DE6E1" w14:textId="77777777" w:rsidTr="00B16C10">
        <w:tc>
          <w:tcPr>
            <w:tcW w:w="9475" w:type="dxa"/>
            <w:shd w:val="clear" w:color="auto" w:fill="auto"/>
          </w:tcPr>
          <w:p w14:paraId="48C43C66" w14:textId="77777777" w:rsidR="0077196E" w:rsidRPr="005A2052" w:rsidRDefault="0077196E" w:rsidP="00B16C10">
            <w:pPr>
              <w:jc w:val="both"/>
              <w:rPr>
                <w:b/>
                <w:bCs/>
                <w:sz w:val="26"/>
                <w:szCs w:val="26"/>
                <w:lang w:val="lv-LV"/>
              </w:rPr>
            </w:pPr>
            <w:r w:rsidRPr="005A2052">
              <w:rPr>
                <w:b/>
                <w:bCs/>
                <w:sz w:val="26"/>
                <w:szCs w:val="26"/>
                <w:highlight w:val="lightGray"/>
                <w:lang w:val="lv-LV"/>
              </w:rPr>
              <w:t xml:space="preserve">2.3. Norises vieta/-as </w:t>
            </w:r>
            <w:r w:rsidRPr="005A2052">
              <w:rPr>
                <w:i/>
                <w:iCs/>
                <w:sz w:val="26"/>
                <w:szCs w:val="26"/>
                <w:highlight w:val="lightGray"/>
                <w:lang w:val="lv-LV"/>
              </w:rPr>
              <w:t>(norises vietas pilns nosaukums, adrese)</w:t>
            </w:r>
          </w:p>
        </w:tc>
      </w:tr>
      <w:tr w:rsidR="0077196E" w:rsidRPr="005A2052" w14:paraId="7DD0ED5F" w14:textId="77777777" w:rsidTr="00B16C10">
        <w:trPr>
          <w:trHeight w:val="446"/>
        </w:trPr>
        <w:tc>
          <w:tcPr>
            <w:tcW w:w="9475" w:type="dxa"/>
            <w:shd w:val="clear" w:color="auto" w:fill="auto"/>
          </w:tcPr>
          <w:p w14:paraId="669F06B3" w14:textId="77777777" w:rsidR="0077196E" w:rsidRPr="005A2052" w:rsidRDefault="0077196E" w:rsidP="00B16C10">
            <w:pPr>
              <w:jc w:val="both"/>
              <w:rPr>
                <w:b/>
                <w:bCs/>
                <w:sz w:val="26"/>
                <w:szCs w:val="26"/>
                <w:highlight w:val="lightGray"/>
                <w:lang w:val="lv-LV"/>
              </w:rPr>
            </w:pPr>
          </w:p>
        </w:tc>
      </w:tr>
    </w:tbl>
    <w:p w14:paraId="532F4860"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2833"/>
        <w:gridCol w:w="2840"/>
      </w:tblGrid>
      <w:tr w:rsidR="0077196E" w:rsidRPr="005A2052" w14:paraId="4E1C85F9" w14:textId="77777777" w:rsidTr="00464F27">
        <w:tc>
          <w:tcPr>
            <w:tcW w:w="3671" w:type="dxa"/>
            <w:tcBorders>
              <w:right w:val="single" w:sz="2" w:space="0" w:color="auto"/>
            </w:tcBorders>
            <w:shd w:val="clear" w:color="auto" w:fill="auto"/>
          </w:tcPr>
          <w:p w14:paraId="57F8763F" w14:textId="77777777" w:rsidR="0077196E" w:rsidRPr="005A2052" w:rsidRDefault="0077196E" w:rsidP="00B16C10">
            <w:pPr>
              <w:jc w:val="both"/>
              <w:rPr>
                <w:b/>
                <w:bCs/>
                <w:sz w:val="26"/>
                <w:szCs w:val="26"/>
                <w:lang w:val="lv-LV"/>
              </w:rPr>
            </w:pPr>
            <w:r w:rsidRPr="005A2052">
              <w:rPr>
                <w:b/>
                <w:bCs/>
                <w:sz w:val="26"/>
                <w:szCs w:val="26"/>
                <w:highlight w:val="lightGray"/>
                <w:lang w:val="lv-LV"/>
              </w:rPr>
              <w:t>2.4. Finansējums</w:t>
            </w:r>
          </w:p>
        </w:tc>
        <w:tc>
          <w:tcPr>
            <w:tcW w:w="5673" w:type="dxa"/>
            <w:gridSpan w:val="2"/>
            <w:tcBorders>
              <w:left w:val="single" w:sz="2" w:space="0" w:color="auto"/>
            </w:tcBorders>
            <w:shd w:val="clear" w:color="auto" w:fill="auto"/>
          </w:tcPr>
          <w:p w14:paraId="71DD33E3" w14:textId="77777777" w:rsidR="0077196E" w:rsidRPr="005A2052" w:rsidRDefault="0077196E" w:rsidP="00B16C10">
            <w:pPr>
              <w:jc w:val="both"/>
              <w:rPr>
                <w:b/>
                <w:bCs/>
                <w:sz w:val="26"/>
                <w:szCs w:val="26"/>
                <w:lang w:val="lv-LV"/>
              </w:rPr>
            </w:pPr>
          </w:p>
        </w:tc>
      </w:tr>
      <w:tr w:rsidR="0077196E" w:rsidRPr="005A2052" w14:paraId="3F69286C" w14:textId="77777777" w:rsidTr="00464F27">
        <w:tc>
          <w:tcPr>
            <w:tcW w:w="3671" w:type="dxa"/>
            <w:tcBorders>
              <w:right w:val="single" w:sz="2" w:space="0" w:color="auto"/>
            </w:tcBorders>
            <w:shd w:val="clear" w:color="auto" w:fill="auto"/>
          </w:tcPr>
          <w:p w14:paraId="374C7AB3" w14:textId="7E1C54C2" w:rsidR="0077196E" w:rsidRPr="005A2052" w:rsidRDefault="0077196E" w:rsidP="00B16C10">
            <w:pPr>
              <w:jc w:val="both"/>
              <w:rPr>
                <w:bCs/>
                <w:sz w:val="26"/>
                <w:szCs w:val="26"/>
                <w:lang w:val="lv-LV"/>
              </w:rPr>
            </w:pPr>
            <w:r w:rsidRPr="005A2052">
              <w:rPr>
                <w:bCs/>
                <w:sz w:val="26"/>
                <w:szCs w:val="26"/>
                <w:lang w:val="lv-LV"/>
              </w:rPr>
              <w:t>Pasākuma kopējai</w:t>
            </w:r>
            <w:r w:rsidR="0004725C">
              <w:rPr>
                <w:bCs/>
                <w:sz w:val="26"/>
                <w:szCs w:val="26"/>
                <w:lang w:val="lv-LV"/>
              </w:rPr>
              <w:t>s</w:t>
            </w:r>
            <w:r w:rsidRPr="005A2052">
              <w:rPr>
                <w:bCs/>
                <w:sz w:val="26"/>
                <w:szCs w:val="26"/>
                <w:lang w:val="lv-LV"/>
              </w:rPr>
              <w:t xml:space="preserve"> budžets </w:t>
            </w:r>
          </w:p>
        </w:tc>
        <w:tc>
          <w:tcPr>
            <w:tcW w:w="5673" w:type="dxa"/>
            <w:gridSpan w:val="2"/>
            <w:tcBorders>
              <w:left w:val="single" w:sz="2" w:space="0" w:color="auto"/>
            </w:tcBorders>
            <w:shd w:val="clear" w:color="auto" w:fill="auto"/>
          </w:tcPr>
          <w:p w14:paraId="0C0BE552" w14:textId="77777777" w:rsidR="0077196E" w:rsidRPr="005A2052" w:rsidRDefault="0077196E" w:rsidP="00B16C10">
            <w:pPr>
              <w:jc w:val="both"/>
              <w:rPr>
                <w:b/>
                <w:bCs/>
                <w:sz w:val="26"/>
                <w:szCs w:val="26"/>
                <w:lang w:val="lv-LV"/>
              </w:rPr>
            </w:pPr>
            <w:r w:rsidRPr="005A2052">
              <w:rPr>
                <w:b/>
                <w:bCs/>
                <w:sz w:val="26"/>
                <w:szCs w:val="26"/>
                <w:lang w:val="lv-LV"/>
              </w:rPr>
              <w:t>EUR</w:t>
            </w:r>
          </w:p>
        </w:tc>
      </w:tr>
      <w:tr w:rsidR="00464F27" w:rsidRPr="005A2052" w14:paraId="111E4F35" w14:textId="77777777" w:rsidTr="00464F27">
        <w:trPr>
          <w:trHeight w:val="605"/>
        </w:trPr>
        <w:tc>
          <w:tcPr>
            <w:tcW w:w="3671" w:type="dxa"/>
            <w:tcBorders>
              <w:right w:val="single" w:sz="2" w:space="0" w:color="auto"/>
            </w:tcBorders>
            <w:shd w:val="clear" w:color="auto" w:fill="auto"/>
          </w:tcPr>
          <w:p w14:paraId="054D6138" w14:textId="77777777" w:rsidR="00464F27" w:rsidRPr="005A2052" w:rsidRDefault="00464F27" w:rsidP="008F474F">
            <w:pPr>
              <w:rPr>
                <w:bCs/>
                <w:sz w:val="26"/>
                <w:szCs w:val="26"/>
                <w:lang w:val="lv-LV"/>
              </w:rPr>
            </w:pPr>
            <w:bookmarkStart w:id="1" w:name="_Hlk79054440"/>
            <w:r w:rsidRPr="005A2052">
              <w:rPr>
                <w:bCs/>
                <w:sz w:val="26"/>
                <w:szCs w:val="26"/>
                <w:lang w:val="lv-LV"/>
              </w:rPr>
              <w:t xml:space="preserve">Pieprasītais finansējums starptautiskajam mārketingam </w:t>
            </w:r>
          </w:p>
        </w:tc>
        <w:tc>
          <w:tcPr>
            <w:tcW w:w="2833" w:type="dxa"/>
            <w:tcBorders>
              <w:left w:val="single" w:sz="2" w:space="0" w:color="auto"/>
              <w:right w:val="single" w:sz="2" w:space="0" w:color="auto"/>
            </w:tcBorders>
            <w:shd w:val="clear" w:color="auto" w:fill="auto"/>
          </w:tcPr>
          <w:p w14:paraId="04974B9B" w14:textId="77777777" w:rsidR="00464F27" w:rsidRPr="005A2052" w:rsidRDefault="00464F27" w:rsidP="008F474F">
            <w:pPr>
              <w:jc w:val="both"/>
              <w:rPr>
                <w:b/>
                <w:bCs/>
                <w:sz w:val="26"/>
                <w:szCs w:val="26"/>
                <w:highlight w:val="lightGray"/>
                <w:lang w:val="lv-LV"/>
              </w:rPr>
            </w:pPr>
            <w:r w:rsidRPr="005A2052">
              <w:rPr>
                <w:b/>
                <w:bCs/>
                <w:sz w:val="26"/>
                <w:szCs w:val="26"/>
                <w:lang w:val="lv-LV"/>
              </w:rPr>
              <w:t>EUR</w:t>
            </w:r>
          </w:p>
        </w:tc>
        <w:tc>
          <w:tcPr>
            <w:tcW w:w="2840" w:type="dxa"/>
            <w:tcBorders>
              <w:left w:val="single" w:sz="2" w:space="0" w:color="auto"/>
            </w:tcBorders>
            <w:shd w:val="clear" w:color="auto" w:fill="auto"/>
          </w:tcPr>
          <w:p w14:paraId="3B3C3DDE" w14:textId="77777777" w:rsidR="00464F27" w:rsidRPr="005A2052" w:rsidRDefault="00464F27" w:rsidP="008F474F">
            <w:pPr>
              <w:jc w:val="both"/>
              <w:rPr>
                <w:b/>
                <w:bCs/>
                <w:sz w:val="26"/>
                <w:szCs w:val="26"/>
                <w:highlight w:val="lightGray"/>
                <w:lang w:val="lv-LV"/>
              </w:rPr>
            </w:pPr>
            <w:r w:rsidRPr="005A2052">
              <w:rPr>
                <w:bCs/>
                <w:sz w:val="26"/>
                <w:szCs w:val="26"/>
                <w:lang w:val="lv-LV"/>
              </w:rPr>
              <w:t xml:space="preserve">                 </w:t>
            </w:r>
            <w:r w:rsidRPr="005A2052">
              <w:rPr>
                <w:b/>
                <w:bCs/>
                <w:sz w:val="26"/>
                <w:szCs w:val="26"/>
                <w:lang w:val="lv-LV"/>
              </w:rPr>
              <w:t>%</w:t>
            </w:r>
          </w:p>
        </w:tc>
      </w:tr>
      <w:tr w:rsidR="00464F27" w:rsidRPr="005A2052" w14:paraId="0FD5479F" w14:textId="77777777" w:rsidTr="00464F27">
        <w:trPr>
          <w:trHeight w:val="605"/>
        </w:trPr>
        <w:tc>
          <w:tcPr>
            <w:tcW w:w="3671" w:type="dxa"/>
            <w:tcBorders>
              <w:right w:val="single" w:sz="2" w:space="0" w:color="auto"/>
            </w:tcBorders>
            <w:shd w:val="clear" w:color="auto" w:fill="auto"/>
          </w:tcPr>
          <w:p w14:paraId="67FEDB3D" w14:textId="07FDA747" w:rsidR="00464F27" w:rsidRPr="005A2052" w:rsidRDefault="00464F27" w:rsidP="008F474F">
            <w:pPr>
              <w:rPr>
                <w:bCs/>
                <w:sz w:val="26"/>
                <w:szCs w:val="26"/>
                <w:lang w:val="lv-LV"/>
              </w:rPr>
            </w:pPr>
            <w:r w:rsidRPr="005A2052">
              <w:rPr>
                <w:bCs/>
                <w:sz w:val="26"/>
                <w:szCs w:val="26"/>
                <w:lang w:val="lv-LV"/>
              </w:rPr>
              <w:t>No tā, pieteikuma iesniegšanas gadā</w:t>
            </w:r>
          </w:p>
        </w:tc>
        <w:tc>
          <w:tcPr>
            <w:tcW w:w="2833" w:type="dxa"/>
            <w:tcBorders>
              <w:left w:val="single" w:sz="2" w:space="0" w:color="auto"/>
              <w:right w:val="single" w:sz="2" w:space="0" w:color="auto"/>
            </w:tcBorders>
            <w:shd w:val="clear" w:color="auto" w:fill="auto"/>
          </w:tcPr>
          <w:p w14:paraId="372DA31B" w14:textId="77777777" w:rsidR="00464F27" w:rsidRPr="005A2052" w:rsidRDefault="00464F27" w:rsidP="008F474F">
            <w:pPr>
              <w:jc w:val="both"/>
              <w:rPr>
                <w:b/>
                <w:bCs/>
                <w:sz w:val="26"/>
                <w:szCs w:val="26"/>
                <w:highlight w:val="lightGray"/>
                <w:lang w:val="lv-LV"/>
              </w:rPr>
            </w:pPr>
            <w:r w:rsidRPr="005A2052">
              <w:rPr>
                <w:b/>
                <w:bCs/>
                <w:sz w:val="26"/>
                <w:szCs w:val="26"/>
                <w:lang w:val="lv-LV"/>
              </w:rPr>
              <w:t>EUR</w:t>
            </w:r>
          </w:p>
        </w:tc>
        <w:tc>
          <w:tcPr>
            <w:tcW w:w="2840" w:type="dxa"/>
            <w:tcBorders>
              <w:left w:val="single" w:sz="2" w:space="0" w:color="auto"/>
            </w:tcBorders>
            <w:shd w:val="clear" w:color="auto" w:fill="auto"/>
          </w:tcPr>
          <w:p w14:paraId="6CD70485" w14:textId="77777777" w:rsidR="00464F27" w:rsidRPr="005A2052" w:rsidRDefault="00464F27" w:rsidP="008F474F">
            <w:pPr>
              <w:jc w:val="both"/>
              <w:rPr>
                <w:b/>
                <w:bCs/>
                <w:sz w:val="26"/>
                <w:szCs w:val="26"/>
                <w:highlight w:val="lightGray"/>
                <w:lang w:val="lv-LV"/>
              </w:rPr>
            </w:pPr>
            <w:r w:rsidRPr="005A2052">
              <w:rPr>
                <w:bCs/>
                <w:sz w:val="26"/>
                <w:szCs w:val="26"/>
                <w:lang w:val="lv-LV"/>
              </w:rPr>
              <w:t xml:space="preserve">                 </w:t>
            </w:r>
            <w:r w:rsidRPr="005A2052">
              <w:rPr>
                <w:b/>
                <w:bCs/>
                <w:sz w:val="26"/>
                <w:szCs w:val="26"/>
                <w:lang w:val="lv-LV"/>
              </w:rPr>
              <w:t>%</w:t>
            </w:r>
          </w:p>
        </w:tc>
      </w:tr>
      <w:tr w:rsidR="0077196E" w:rsidRPr="005A2052" w14:paraId="7C4ED16E" w14:textId="77777777" w:rsidTr="00464F27">
        <w:trPr>
          <w:trHeight w:val="605"/>
        </w:trPr>
        <w:tc>
          <w:tcPr>
            <w:tcW w:w="3671" w:type="dxa"/>
            <w:tcBorders>
              <w:right w:val="single" w:sz="2" w:space="0" w:color="auto"/>
            </w:tcBorders>
            <w:shd w:val="clear" w:color="auto" w:fill="auto"/>
          </w:tcPr>
          <w:p w14:paraId="40408276" w14:textId="736F04DB" w:rsidR="000B794A" w:rsidRPr="005A2052" w:rsidRDefault="00464F27" w:rsidP="00B16C10">
            <w:pPr>
              <w:rPr>
                <w:bCs/>
                <w:sz w:val="26"/>
                <w:szCs w:val="26"/>
                <w:lang w:val="lv-LV"/>
              </w:rPr>
            </w:pPr>
            <w:r w:rsidRPr="005A2052">
              <w:rPr>
                <w:bCs/>
                <w:sz w:val="26"/>
                <w:szCs w:val="26"/>
                <w:lang w:val="lv-LV"/>
              </w:rPr>
              <w:t>No tā Pasākuma norises gadā</w:t>
            </w:r>
            <w:r w:rsidR="000B794A" w:rsidRPr="005A2052">
              <w:rPr>
                <w:bCs/>
                <w:sz w:val="26"/>
                <w:szCs w:val="26"/>
                <w:lang w:val="lv-LV"/>
              </w:rPr>
              <w:t xml:space="preserve"> </w:t>
            </w:r>
          </w:p>
        </w:tc>
        <w:tc>
          <w:tcPr>
            <w:tcW w:w="2833" w:type="dxa"/>
            <w:tcBorders>
              <w:left w:val="single" w:sz="2" w:space="0" w:color="auto"/>
              <w:right w:val="single" w:sz="2" w:space="0" w:color="auto"/>
            </w:tcBorders>
            <w:shd w:val="clear" w:color="auto" w:fill="auto"/>
          </w:tcPr>
          <w:p w14:paraId="05D9D0CC" w14:textId="77777777" w:rsidR="0077196E" w:rsidRPr="005A2052" w:rsidRDefault="0077196E" w:rsidP="00B16C10">
            <w:pPr>
              <w:jc w:val="both"/>
              <w:rPr>
                <w:b/>
                <w:bCs/>
                <w:sz w:val="26"/>
                <w:szCs w:val="26"/>
                <w:highlight w:val="lightGray"/>
                <w:lang w:val="lv-LV"/>
              </w:rPr>
            </w:pPr>
            <w:r w:rsidRPr="005A2052">
              <w:rPr>
                <w:b/>
                <w:bCs/>
                <w:sz w:val="26"/>
                <w:szCs w:val="26"/>
                <w:lang w:val="lv-LV"/>
              </w:rPr>
              <w:t>EUR</w:t>
            </w:r>
          </w:p>
        </w:tc>
        <w:tc>
          <w:tcPr>
            <w:tcW w:w="2840" w:type="dxa"/>
            <w:tcBorders>
              <w:left w:val="single" w:sz="2" w:space="0" w:color="auto"/>
            </w:tcBorders>
            <w:shd w:val="clear" w:color="auto" w:fill="auto"/>
          </w:tcPr>
          <w:p w14:paraId="102BD31E" w14:textId="77777777" w:rsidR="0077196E" w:rsidRPr="005A2052" w:rsidRDefault="0077196E" w:rsidP="00B16C10">
            <w:pPr>
              <w:jc w:val="both"/>
              <w:rPr>
                <w:b/>
                <w:bCs/>
                <w:sz w:val="26"/>
                <w:szCs w:val="26"/>
                <w:highlight w:val="lightGray"/>
                <w:lang w:val="lv-LV"/>
              </w:rPr>
            </w:pPr>
            <w:r w:rsidRPr="005A2052">
              <w:rPr>
                <w:bCs/>
                <w:sz w:val="26"/>
                <w:szCs w:val="26"/>
                <w:lang w:val="lv-LV"/>
              </w:rPr>
              <w:t xml:space="preserve">                 </w:t>
            </w:r>
            <w:r w:rsidRPr="005A2052">
              <w:rPr>
                <w:b/>
                <w:bCs/>
                <w:sz w:val="26"/>
                <w:szCs w:val="26"/>
                <w:lang w:val="lv-LV"/>
              </w:rPr>
              <w:t>%</w:t>
            </w:r>
          </w:p>
        </w:tc>
      </w:tr>
      <w:bookmarkEnd w:id="1"/>
    </w:tbl>
    <w:p w14:paraId="76C55741"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3F2A04" w14:paraId="2A11450F" w14:textId="77777777" w:rsidTr="00B16C10">
        <w:tc>
          <w:tcPr>
            <w:tcW w:w="9475" w:type="dxa"/>
            <w:shd w:val="clear" w:color="auto" w:fill="auto"/>
          </w:tcPr>
          <w:p w14:paraId="0BB140D8" w14:textId="77777777" w:rsidR="0077196E" w:rsidRPr="005A2052" w:rsidRDefault="0077196E" w:rsidP="00B16C10">
            <w:pPr>
              <w:jc w:val="both"/>
              <w:rPr>
                <w:b/>
                <w:bCs/>
                <w:sz w:val="26"/>
                <w:szCs w:val="26"/>
                <w:lang w:val="lv-LV"/>
              </w:rPr>
            </w:pPr>
            <w:r w:rsidRPr="005A2052">
              <w:rPr>
                <w:b/>
                <w:bCs/>
                <w:sz w:val="26"/>
                <w:szCs w:val="26"/>
                <w:highlight w:val="lightGray"/>
                <w:lang w:val="lv-LV"/>
              </w:rPr>
              <w:t xml:space="preserve">2.5. Nepieciešamības pamatojums </w:t>
            </w:r>
            <w:r w:rsidRPr="005A2052">
              <w:rPr>
                <w:bCs/>
                <w:i/>
                <w:sz w:val="26"/>
                <w:szCs w:val="26"/>
                <w:highlight w:val="lightGray"/>
                <w:lang w:val="lv-LV"/>
              </w:rPr>
              <w:t>(ne vairāk kā 200 vārdi)</w:t>
            </w:r>
          </w:p>
        </w:tc>
      </w:tr>
      <w:tr w:rsidR="0077196E" w:rsidRPr="003F2A04" w14:paraId="6D2C68AF" w14:textId="77777777" w:rsidTr="00B16C10">
        <w:tc>
          <w:tcPr>
            <w:tcW w:w="9475" w:type="dxa"/>
            <w:shd w:val="clear" w:color="auto" w:fill="auto"/>
          </w:tcPr>
          <w:p w14:paraId="739318D4" w14:textId="77777777" w:rsidR="0077196E" w:rsidRPr="005A2052" w:rsidRDefault="0077196E" w:rsidP="00B16C10">
            <w:pPr>
              <w:jc w:val="both"/>
              <w:rPr>
                <w:bCs/>
                <w:i/>
                <w:sz w:val="26"/>
                <w:szCs w:val="26"/>
                <w:lang w:val="lv-LV"/>
              </w:rPr>
            </w:pPr>
          </w:p>
        </w:tc>
      </w:tr>
    </w:tbl>
    <w:p w14:paraId="5BB90286"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75A2DFE5" w14:textId="77777777" w:rsidTr="00B16C10">
        <w:trPr>
          <w:trHeight w:val="513"/>
        </w:trPr>
        <w:tc>
          <w:tcPr>
            <w:tcW w:w="9475" w:type="dxa"/>
            <w:shd w:val="clear" w:color="auto" w:fill="auto"/>
          </w:tcPr>
          <w:p w14:paraId="63A2BFBF"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2.6. Mērķis </w:t>
            </w:r>
            <w:r w:rsidRPr="005A2052">
              <w:rPr>
                <w:bCs/>
                <w:i/>
                <w:sz w:val="26"/>
                <w:szCs w:val="26"/>
                <w:highlight w:val="lightGray"/>
                <w:lang w:val="lv-LV"/>
              </w:rPr>
              <w:t>(ne vairāk kā 200 vārdi)</w:t>
            </w:r>
          </w:p>
        </w:tc>
      </w:tr>
      <w:tr w:rsidR="0077196E" w:rsidRPr="005A2052" w14:paraId="3BD5128A" w14:textId="77777777" w:rsidTr="00B16C10">
        <w:tc>
          <w:tcPr>
            <w:tcW w:w="9475" w:type="dxa"/>
            <w:shd w:val="clear" w:color="auto" w:fill="auto"/>
          </w:tcPr>
          <w:p w14:paraId="04744869" w14:textId="77777777" w:rsidR="0077196E" w:rsidRPr="005A2052" w:rsidRDefault="0077196E" w:rsidP="00B16C10">
            <w:pPr>
              <w:jc w:val="both"/>
              <w:rPr>
                <w:bCs/>
                <w:iCs/>
                <w:sz w:val="26"/>
                <w:szCs w:val="26"/>
                <w:lang w:val="lv-LV"/>
              </w:rPr>
            </w:pPr>
          </w:p>
          <w:p w14:paraId="7C0A8D21" w14:textId="77777777" w:rsidR="0077196E" w:rsidRPr="005A2052" w:rsidRDefault="0077196E" w:rsidP="00B16C10">
            <w:pPr>
              <w:jc w:val="both"/>
              <w:rPr>
                <w:bCs/>
                <w:i/>
                <w:sz w:val="26"/>
                <w:szCs w:val="26"/>
                <w:highlight w:val="lightGray"/>
                <w:lang w:val="lv-LV"/>
              </w:rPr>
            </w:pPr>
          </w:p>
        </w:tc>
      </w:tr>
    </w:tbl>
    <w:p w14:paraId="7835132B"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0FF21CC8" w14:textId="77777777" w:rsidTr="00B16C10">
        <w:tc>
          <w:tcPr>
            <w:tcW w:w="9475" w:type="dxa"/>
            <w:shd w:val="clear" w:color="auto" w:fill="auto"/>
          </w:tcPr>
          <w:p w14:paraId="272D4D10"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2.7. Mērķauditorija </w:t>
            </w:r>
            <w:r w:rsidRPr="005A2052">
              <w:rPr>
                <w:bCs/>
                <w:i/>
                <w:sz w:val="26"/>
                <w:szCs w:val="26"/>
                <w:highlight w:val="lightGray"/>
                <w:lang w:val="lv-LV"/>
              </w:rPr>
              <w:t>(ne vairāk kā 100 vārdi)</w:t>
            </w:r>
            <w:r w:rsidRPr="005A2052">
              <w:rPr>
                <w:b/>
                <w:bCs/>
                <w:sz w:val="26"/>
                <w:szCs w:val="26"/>
                <w:highlight w:val="lightGray"/>
                <w:lang w:val="lv-LV"/>
              </w:rPr>
              <w:t xml:space="preserve"> </w:t>
            </w:r>
          </w:p>
        </w:tc>
      </w:tr>
      <w:tr w:rsidR="0077196E" w:rsidRPr="005A2052" w14:paraId="781D73AA" w14:textId="77777777" w:rsidTr="00B16C10">
        <w:trPr>
          <w:trHeight w:val="449"/>
        </w:trPr>
        <w:tc>
          <w:tcPr>
            <w:tcW w:w="9475" w:type="dxa"/>
            <w:shd w:val="clear" w:color="auto" w:fill="auto"/>
          </w:tcPr>
          <w:p w14:paraId="5646E073" w14:textId="77777777" w:rsidR="0077196E" w:rsidRPr="005A2052" w:rsidRDefault="0077196E" w:rsidP="00B16C10">
            <w:pPr>
              <w:jc w:val="both"/>
              <w:rPr>
                <w:b/>
                <w:bCs/>
                <w:sz w:val="26"/>
                <w:szCs w:val="26"/>
                <w:highlight w:val="lightGray"/>
                <w:lang w:val="lv-LV"/>
              </w:rPr>
            </w:pPr>
          </w:p>
        </w:tc>
      </w:tr>
    </w:tbl>
    <w:p w14:paraId="1CEB436F"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361DD26A" w14:textId="77777777" w:rsidTr="00B16C10">
        <w:tc>
          <w:tcPr>
            <w:tcW w:w="9475" w:type="dxa"/>
            <w:shd w:val="clear" w:color="auto" w:fill="auto"/>
          </w:tcPr>
          <w:p w14:paraId="0886CAC6"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2.8. Plānotais kopējais apmeklētāju skaits un prognozes pamatojums   </w:t>
            </w:r>
          </w:p>
        </w:tc>
      </w:tr>
      <w:tr w:rsidR="0077196E" w:rsidRPr="005A2052" w14:paraId="680314B5" w14:textId="77777777" w:rsidTr="00B16C10">
        <w:tc>
          <w:tcPr>
            <w:tcW w:w="9475" w:type="dxa"/>
            <w:shd w:val="clear" w:color="auto" w:fill="auto"/>
          </w:tcPr>
          <w:p w14:paraId="311E0719" w14:textId="77777777" w:rsidR="0077196E" w:rsidRPr="005A2052" w:rsidRDefault="0077196E" w:rsidP="00B16C10">
            <w:pPr>
              <w:jc w:val="both"/>
              <w:rPr>
                <w:b/>
                <w:bCs/>
                <w:sz w:val="26"/>
                <w:szCs w:val="26"/>
                <w:highlight w:val="lightGray"/>
                <w:lang w:val="lv-LV"/>
              </w:rPr>
            </w:pPr>
          </w:p>
        </w:tc>
      </w:tr>
      <w:tr w:rsidR="0077196E" w:rsidRPr="005A2052" w14:paraId="490F055E" w14:textId="77777777" w:rsidTr="00B16C10">
        <w:tc>
          <w:tcPr>
            <w:tcW w:w="9475" w:type="dxa"/>
            <w:shd w:val="clear" w:color="auto" w:fill="auto"/>
          </w:tcPr>
          <w:p w14:paraId="593E60A8"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2.9. Plānotais ārvalstu apmeklētāju skaits un tās pamatojums   </w:t>
            </w:r>
          </w:p>
        </w:tc>
      </w:tr>
      <w:tr w:rsidR="0077196E" w:rsidRPr="005A2052" w14:paraId="204DCE77" w14:textId="77777777" w:rsidTr="00B16C10">
        <w:tc>
          <w:tcPr>
            <w:tcW w:w="9475" w:type="dxa"/>
            <w:shd w:val="clear" w:color="auto" w:fill="auto"/>
          </w:tcPr>
          <w:p w14:paraId="604DB60C" w14:textId="77777777" w:rsidR="0077196E" w:rsidRPr="005A2052" w:rsidRDefault="0077196E" w:rsidP="00B16C10">
            <w:pPr>
              <w:jc w:val="both"/>
              <w:rPr>
                <w:b/>
                <w:bCs/>
                <w:sz w:val="26"/>
                <w:szCs w:val="26"/>
                <w:highlight w:val="lightGray"/>
                <w:lang w:val="lv-LV"/>
              </w:rPr>
            </w:pPr>
          </w:p>
        </w:tc>
      </w:tr>
    </w:tbl>
    <w:p w14:paraId="63F6787B" w14:textId="77777777" w:rsidR="0077196E" w:rsidRPr="005A2052" w:rsidRDefault="0077196E" w:rsidP="0077196E">
      <w:pPr>
        <w:jc w:val="both"/>
        <w:rPr>
          <w:b/>
          <w:bCs/>
          <w:sz w:val="16"/>
          <w:szCs w:val="16"/>
          <w:highlight w:val="lightGray"/>
          <w:lang w:val="lv-LV"/>
        </w:rPr>
      </w:pPr>
    </w:p>
    <w:p w14:paraId="0178EAF1"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3DB542E3" w14:textId="77777777" w:rsidTr="00B16C10">
        <w:tc>
          <w:tcPr>
            <w:tcW w:w="9475" w:type="dxa"/>
            <w:shd w:val="clear" w:color="auto" w:fill="auto"/>
          </w:tcPr>
          <w:p w14:paraId="16D9D461" w14:textId="77777777" w:rsidR="0077196E" w:rsidRPr="005A2052" w:rsidRDefault="0077196E" w:rsidP="00B16C10">
            <w:pPr>
              <w:jc w:val="both"/>
              <w:rPr>
                <w:bCs/>
                <w:i/>
                <w:sz w:val="26"/>
                <w:szCs w:val="26"/>
                <w:highlight w:val="lightGray"/>
                <w:lang w:val="lv-LV"/>
              </w:rPr>
            </w:pPr>
            <w:r w:rsidRPr="005A2052">
              <w:rPr>
                <w:b/>
                <w:bCs/>
                <w:sz w:val="26"/>
                <w:szCs w:val="26"/>
                <w:highlight w:val="lightGray"/>
                <w:lang w:val="lv-LV"/>
              </w:rPr>
              <w:t xml:space="preserve">2.10. Pārskats par iepriekšējo gadu starptautisko publicitāti </w:t>
            </w:r>
            <w:r w:rsidRPr="005A2052">
              <w:rPr>
                <w:bCs/>
                <w:i/>
                <w:sz w:val="26"/>
                <w:szCs w:val="26"/>
                <w:highlight w:val="lightGray"/>
                <w:lang w:val="lv-LV"/>
              </w:rPr>
              <w:t>(vēlams pievienot Pieteikuma  pielikumā gan kopējo publicitātes atspoguļojumu, gan atsevišķas nozīmīgākās publikācijas. Ja pasākums notiek pirmos reizi, šo daļu neaizpilda)</w:t>
            </w:r>
          </w:p>
        </w:tc>
      </w:tr>
      <w:tr w:rsidR="0077196E" w:rsidRPr="005A2052" w14:paraId="7527B292" w14:textId="77777777" w:rsidTr="00B16C10">
        <w:trPr>
          <w:trHeight w:val="505"/>
        </w:trPr>
        <w:tc>
          <w:tcPr>
            <w:tcW w:w="9475" w:type="dxa"/>
            <w:shd w:val="clear" w:color="auto" w:fill="auto"/>
          </w:tcPr>
          <w:p w14:paraId="6DD3E5E7" w14:textId="77777777" w:rsidR="0077196E" w:rsidRPr="005A2052" w:rsidRDefault="0077196E" w:rsidP="00B16C10">
            <w:pPr>
              <w:jc w:val="both"/>
              <w:rPr>
                <w:bCs/>
                <w:iCs/>
                <w:sz w:val="26"/>
                <w:szCs w:val="26"/>
                <w:highlight w:val="lightGray"/>
                <w:lang w:val="lv-LV"/>
              </w:rPr>
            </w:pPr>
          </w:p>
        </w:tc>
      </w:tr>
    </w:tbl>
    <w:p w14:paraId="0EFA7B5C"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584DD59A" w14:textId="77777777" w:rsidTr="00B16C10">
        <w:trPr>
          <w:trHeight w:val="231"/>
        </w:trPr>
        <w:tc>
          <w:tcPr>
            <w:tcW w:w="9475" w:type="dxa"/>
            <w:shd w:val="clear" w:color="auto" w:fill="auto"/>
          </w:tcPr>
          <w:p w14:paraId="3A5B36B0"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2.11. Dati par iepriekšējo 3 gadu apmeklētāju skaitu un ārvalstu viesu proporciju </w:t>
            </w:r>
            <w:r w:rsidRPr="005A2052">
              <w:rPr>
                <w:bCs/>
                <w:i/>
                <w:sz w:val="26"/>
                <w:szCs w:val="26"/>
                <w:highlight w:val="lightGray"/>
                <w:lang w:val="lv-LV"/>
              </w:rPr>
              <w:t xml:space="preserve">(Konkrēts skaitliskais uzskaitījums pa gadiem. Ja pasākums notiek īsāku laika periodu, iesniedz datus par šo periodu. Ja pasākums notiek pirmos reizi, šo daļu neaizpilda) </w:t>
            </w:r>
          </w:p>
        </w:tc>
      </w:tr>
      <w:tr w:rsidR="0077196E" w:rsidRPr="005A2052" w14:paraId="05BFE44B" w14:textId="77777777" w:rsidTr="00B16C10">
        <w:trPr>
          <w:trHeight w:val="511"/>
        </w:trPr>
        <w:tc>
          <w:tcPr>
            <w:tcW w:w="9475" w:type="dxa"/>
            <w:shd w:val="clear" w:color="auto" w:fill="auto"/>
          </w:tcPr>
          <w:p w14:paraId="3D0862B7" w14:textId="77777777" w:rsidR="0077196E" w:rsidRPr="005A2052" w:rsidRDefault="0077196E" w:rsidP="00B16C10">
            <w:pPr>
              <w:jc w:val="both"/>
              <w:rPr>
                <w:bCs/>
                <w:iCs/>
                <w:sz w:val="26"/>
                <w:szCs w:val="26"/>
                <w:highlight w:val="lightGray"/>
                <w:lang w:val="lv-LV"/>
              </w:rPr>
            </w:pPr>
          </w:p>
        </w:tc>
      </w:tr>
    </w:tbl>
    <w:p w14:paraId="2DA5D49C"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3F2A04" w14:paraId="47C80633" w14:textId="77777777" w:rsidTr="00B16C10">
        <w:tc>
          <w:tcPr>
            <w:tcW w:w="9475" w:type="dxa"/>
            <w:shd w:val="clear" w:color="auto" w:fill="auto"/>
          </w:tcPr>
          <w:p w14:paraId="4DDA2376"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2.12. Dalībnieki un partneri</w:t>
            </w:r>
          </w:p>
          <w:p w14:paraId="448F47F3" w14:textId="1FEC8D17" w:rsidR="0077196E" w:rsidRPr="005A2052" w:rsidRDefault="0077196E" w:rsidP="00B16C10">
            <w:pPr>
              <w:jc w:val="both"/>
              <w:rPr>
                <w:bCs/>
                <w:i/>
                <w:sz w:val="26"/>
                <w:szCs w:val="26"/>
                <w:highlight w:val="lightGray"/>
                <w:lang w:val="lv-LV"/>
              </w:rPr>
            </w:pPr>
            <w:r w:rsidRPr="005A2052">
              <w:rPr>
                <w:bCs/>
                <w:i/>
                <w:sz w:val="26"/>
                <w:szCs w:val="26"/>
                <w:highlight w:val="lightGray"/>
                <w:lang w:val="lv-LV"/>
              </w:rPr>
              <w:t>(norādiet piesaistītos māksliniekus, ekspertus un konsultantus</w:t>
            </w:r>
            <w:r w:rsidR="0004725C">
              <w:rPr>
                <w:bCs/>
                <w:i/>
                <w:sz w:val="26"/>
                <w:szCs w:val="26"/>
                <w:highlight w:val="lightGray"/>
                <w:lang w:val="lv-LV"/>
              </w:rPr>
              <w:t>,</w:t>
            </w:r>
            <w:r w:rsidRPr="005A2052">
              <w:rPr>
                <w:bCs/>
                <w:i/>
                <w:sz w:val="26"/>
                <w:szCs w:val="26"/>
                <w:highlight w:val="lightGray"/>
                <w:lang w:val="lv-LV"/>
              </w:rPr>
              <w:t xml:space="preserve"> tos skaidri identificējot, iespējamos atbalstītājus )</w:t>
            </w:r>
          </w:p>
        </w:tc>
      </w:tr>
      <w:tr w:rsidR="0077196E" w:rsidRPr="003F2A04" w14:paraId="7FB85870" w14:textId="77777777" w:rsidTr="00B16C10">
        <w:trPr>
          <w:trHeight w:val="514"/>
        </w:trPr>
        <w:tc>
          <w:tcPr>
            <w:tcW w:w="9475" w:type="dxa"/>
            <w:shd w:val="clear" w:color="auto" w:fill="auto"/>
          </w:tcPr>
          <w:p w14:paraId="5FA2B2F5" w14:textId="77777777" w:rsidR="0077196E" w:rsidRPr="005A2052" w:rsidRDefault="0077196E" w:rsidP="00B16C10">
            <w:pPr>
              <w:jc w:val="both"/>
              <w:rPr>
                <w:b/>
                <w:bCs/>
                <w:sz w:val="26"/>
                <w:szCs w:val="26"/>
                <w:highlight w:val="lightGray"/>
                <w:lang w:val="lv-LV"/>
              </w:rPr>
            </w:pPr>
          </w:p>
        </w:tc>
      </w:tr>
    </w:tbl>
    <w:p w14:paraId="5E25AF0E"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34DBF9B0" w14:textId="77777777" w:rsidTr="00B16C10">
        <w:tc>
          <w:tcPr>
            <w:tcW w:w="9475" w:type="dxa"/>
            <w:tcBorders>
              <w:top w:val="single" w:sz="4" w:space="0" w:color="auto"/>
              <w:left w:val="single" w:sz="4" w:space="0" w:color="auto"/>
              <w:bottom w:val="single" w:sz="4" w:space="0" w:color="auto"/>
              <w:right w:val="single" w:sz="4" w:space="0" w:color="auto"/>
            </w:tcBorders>
            <w:shd w:val="clear" w:color="auto" w:fill="auto"/>
          </w:tcPr>
          <w:p w14:paraId="66B99B5A"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2.13. Starptautiskā mārketinga plāns </w:t>
            </w:r>
          </w:p>
          <w:p w14:paraId="7989C1C7" w14:textId="77777777" w:rsidR="0077196E" w:rsidRPr="005A2052" w:rsidRDefault="0077196E" w:rsidP="00B16C10">
            <w:pPr>
              <w:jc w:val="both"/>
              <w:rPr>
                <w:i/>
                <w:iCs/>
                <w:sz w:val="26"/>
                <w:szCs w:val="26"/>
                <w:highlight w:val="lightGray"/>
                <w:lang w:val="lv-LV"/>
              </w:rPr>
            </w:pPr>
            <w:r w:rsidRPr="005A2052">
              <w:rPr>
                <w:i/>
                <w:iCs/>
                <w:sz w:val="26"/>
                <w:szCs w:val="26"/>
                <w:highlight w:val="lightGray"/>
                <w:lang w:val="lv-LV"/>
              </w:rPr>
              <w:t>(tiek pievienots pieteikuma pielikumā)</w:t>
            </w:r>
          </w:p>
        </w:tc>
      </w:tr>
      <w:tr w:rsidR="0077196E" w:rsidRPr="005A2052" w14:paraId="492AFDDB" w14:textId="77777777" w:rsidTr="00B16C10">
        <w:tc>
          <w:tcPr>
            <w:tcW w:w="9475" w:type="dxa"/>
            <w:tcBorders>
              <w:top w:val="single" w:sz="4" w:space="0" w:color="auto"/>
              <w:left w:val="single" w:sz="4" w:space="0" w:color="auto"/>
              <w:bottom w:val="single" w:sz="4" w:space="0" w:color="auto"/>
              <w:right w:val="single" w:sz="4" w:space="0" w:color="auto"/>
            </w:tcBorders>
            <w:shd w:val="clear" w:color="auto" w:fill="auto"/>
          </w:tcPr>
          <w:p w14:paraId="76069B4B" w14:textId="77777777" w:rsidR="0077196E" w:rsidRPr="005A2052" w:rsidRDefault="0077196E" w:rsidP="00B16C10">
            <w:pPr>
              <w:jc w:val="both"/>
              <w:rPr>
                <w:i/>
                <w:sz w:val="26"/>
                <w:szCs w:val="26"/>
                <w:lang w:val="lv-LV"/>
              </w:rPr>
            </w:pPr>
            <w:r w:rsidRPr="005A2052">
              <w:rPr>
                <w:i/>
                <w:sz w:val="26"/>
                <w:szCs w:val="26"/>
                <w:lang w:val="lv-LV"/>
              </w:rPr>
              <w:t xml:space="preserve">Starptautiskā mārketinga plānā par katru aktivitāti jānorāda sekojoša informācija: </w:t>
            </w:r>
          </w:p>
          <w:p w14:paraId="76807B96" w14:textId="77777777" w:rsidR="0077196E" w:rsidRPr="005A2052" w:rsidRDefault="0077196E" w:rsidP="0077196E">
            <w:pPr>
              <w:numPr>
                <w:ilvl w:val="0"/>
                <w:numId w:val="34"/>
              </w:numPr>
              <w:autoSpaceDE w:val="0"/>
              <w:autoSpaceDN w:val="0"/>
              <w:adjustRightInd w:val="0"/>
              <w:jc w:val="both"/>
              <w:rPr>
                <w:i/>
                <w:sz w:val="26"/>
                <w:szCs w:val="26"/>
                <w:lang w:val="lv-LV"/>
              </w:rPr>
            </w:pPr>
            <w:r w:rsidRPr="005A2052">
              <w:rPr>
                <w:i/>
                <w:sz w:val="26"/>
                <w:szCs w:val="26"/>
                <w:lang w:val="lv-LV"/>
              </w:rPr>
              <w:t xml:space="preserve">Aktivitātes nosaukums </w:t>
            </w:r>
          </w:p>
          <w:p w14:paraId="3A1226B3" w14:textId="77777777" w:rsidR="0077196E" w:rsidRPr="005A2052" w:rsidRDefault="0077196E" w:rsidP="0077196E">
            <w:pPr>
              <w:numPr>
                <w:ilvl w:val="0"/>
                <w:numId w:val="34"/>
              </w:numPr>
              <w:autoSpaceDE w:val="0"/>
              <w:autoSpaceDN w:val="0"/>
              <w:adjustRightInd w:val="0"/>
              <w:jc w:val="both"/>
              <w:rPr>
                <w:i/>
                <w:sz w:val="26"/>
                <w:szCs w:val="26"/>
                <w:lang w:val="lv-LV"/>
              </w:rPr>
            </w:pPr>
            <w:r w:rsidRPr="005A2052">
              <w:rPr>
                <w:i/>
                <w:sz w:val="26"/>
                <w:szCs w:val="26"/>
                <w:lang w:val="lv-LV"/>
              </w:rPr>
              <w:t xml:space="preserve">Pamatojums un plānotie rezultatīvie rādītāji (piemēram, apmeklētāju skaits prezentācijas pasākumā, reklāmas sasniegtā auditorija, publikāciju skaits u.c.) </w:t>
            </w:r>
          </w:p>
          <w:p w14:paraId="65636895" w14:textId="77777777" w:rsidR="0077196E" w:rsidRPr="005A2052" w:rsidRDefault="0077196E" w:rsidP="0077196E">
            <w:pPr>
              <w:numPr>
                <w:ilvl w:val="0"/>
                <w:numId w:val="34"/>
              </w:numPr>
              <w:autoSpaceDE w:val="0"/>
              <w:autoSpaceDN w:val="0"/>
              <w:adjustRightInd w:val="0"/>
              <w:jc w:val="both"/>
              <w:rPr>
                <w:i/>
                <w:sz w:val="26"/>
                <w:szCs w:val="26"/>
                <w:lang w:val="lv-LV"/>
              </w:rPr>
            </w:pPr>
            <w:r w:rsidRPr="005A2052">
              <w:rPr>
                <w:i/>
                <w:sz w:val="26"/>
                <w:szCs w:val="26"/>
                <w:lang w:val="lv-LV"/>
              </w:rPr>
              <w:t xml:space="preserve">Budžets katrai aktivitātei </w:t>
            </w:r>
          </w:p>
          <w:p w14:paraId="31B007E1" w14:textId="77777777" w:rsidR="0077196E" w:rsidRPr="005A2052" w:rsidRDefault="0077196E" w:rsidP="0077196E">
            <w:pPr>
              <w:numPr>
                <w:ilvl w:val="0"/>
                <w:numId w:val="34"/>
              </w:numPr>
              <w:autoSpaceDE w:val="0"/>
              <w:autoSpaceDN w:val="0"/>
              <w:adjustRightInd w:val="0"/>
              <w:jc w:val="both"/>
              <w:rPr>
                <w:b/>
                <w:bCs/>
                <w:sz w:val="26"/>
                <w:szCs w:val="26"/>
                <w:lang w:val="lv-LV"/>
              </w:rPr>
            </w:pPr>
            <w:r w:rsidRPr="005A2052">
              <w:rPr>
                <w:i/>
                <w:sz w:val="26"/>
                <w:szCs w:val="26"/>
                <w:lang w:val="lv-LV"/>
              </w:rPr>
              <w:t>Realizēšanas laiks</w:t>
            </w:r>
            <w:r w:rsidRPr="005A2052">
              <w:rPr>
                <w:b/>
                <w:bCs/>
                <w:sz w:val="26"/>
                <w:szCs w:val="26"/>
                <w:lang w:val="lv-LV"/>
              </w:rPr>
              <w:t xml:space="preserve"> </w:t>
            </w:r>
          </w:p>
        </w:tc>
      </w:tr>
      <w:tr w:rsidR="0077196E" w:rsidRPr="005A2052" w14:paraId="281BF75C" w14:textId="77777777" w:rsidTr="00B16C10">
        <w:tc>
          <w:tcPr>
            <w:tcW w:w="9475" w:type="dxa"/>
            <w:shd w:val="clear" w:color="auto" w:fill="auto"/>
          </w:tcPr>
          <w:p w14:paraId="1159A077"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2.14. Pieteikumam pievienoto materiālu satura rādītājs</w:t>
            </w:r>
          </w:p>
          <w:p w14:paraId="366DA9E8" w14:textId="77777777" w:rsidR="0077196E" w:rsidRPr="005A2052" w:rsidRDefault="0077196E" w:rsidP="00B16C10">
            <w:pPr>
              <w:jc w:val="both"/>
              <w:rPr>
                <w:bCs/>
                <w:i/>
                <w:sz w:val="26"/>
                <w:szCs w:val="26"/>
                <w:highlight w:val="lightGray"/>
                <w:lang w:val="lv-LV"/>
              </w:rPr>
            </w:pPr>
            <w:r w:rsidRPr="005A2052">
              <w:rPr>
                <w:bCs/>
                <w:i/>
                <w:sz w:val="26"/>
                <w:szCs w:val="26"/>
                <w:highlight w:val="lightGray"/>
                <w:lang w:val="lv-LV"/>
              </w:rPr>
              <w:t>(jānorāda pārējo pieteikuma formai pievienoto materiālu uzskaitījums)</w:t>
            </w:r>
          </w:p>
        </w:tc>
      </w:tr>
      <w:tr w:rsidR="0077196E" w:rsidRPr="005A2052" w14:paraId="5012F261" w14:textId="77777777" w:rsidTr="00B16C10">
        <w:trPr>
          <w:trHeight w:val="351"/>
        </w:trPr>
        <w:tc>
          <w:tcPr>
            <w:tcW w:w="9475" w:type="dxa"/>
            <w:shd w:val="clear" w:color="auto" w:fill="auto"/>
          </w:tcPr>
          <w:p w14:paraId="53ED423D" w14:textId="77777777" w:rsidR="0077196E" w:rsidRPr="005A2052" w:rsidRDefault="0077196E" w:rsidP="00B16C10">
            <w:pPr>
              <w:jc w:val="both"/>
              <w:rPr>
                <w:b/>
                <w:bCs/>
                <w:sz w:val="26"/>
                <w:szCs w:val="26"/>
                <w:highlight w:val="lightGray"/>
                <w:lang w:val="lv-LV"/>
              </w:rPr>
            </w:pPr>
          </w:p>
        </w:tc>
      </w:tr>
    </w:tbl>
    <w:p w14:paraId="01E95360"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28F09466" w14:textId="77777777" w:rsidTr="00B16C10">
        <w:tc>
          <w:tcPr>
            <w:tcW w:w="9475" w:type="dxa"/>
            <w:tcBorders>
              <w:top w:val="single" w:sz="4" w:space="0" w:color="auto"/>
              <w:left w:val="single" w:sz="4" w:space="0" w:color="auto"/>
              <w:bottom w:val="single" w:sz="4" w:space="0" w:color="auto"/>
              <w:right w:val="single" w:sz="4" w:space="0" w:color="auto"/>
            </w:tcBorders>
            <w:shd w:val="clear" w:color="auto" w:fill="BFBFBF"/>
          </w:tcPr>
          <w:p w14:paraId="6F303F12" w14:textId="77777777" w:rsidR="0077196E" w:rsidRPr="005A2052" w:rsidRDefault="0077196E" w:rsidP="00B16C10">
            <w:pPr>
              <w:jc w:val="both"/>
              <w:rPr>
                <w:b/>
                <w:bCs/>
                <w:sz w:val="26"/>
                <w:szCs w:val="26"/>
                <w:lang w:val="lv-LV"/>
              </w:rPr>
            </w:pPr>
            <w:r w:rsidRPr="005A2052">
              <w:rPr>
                <w:b/>
                <w:bCs/>
                <w:sz w:val="26"/>
                <w:szCs w:val="26"/>
                <w:lang w:val="lv-LV"/>
              </w:rPr>
              <w:t xml:space="preserve">3. sadaļa – APLIECINĀJUMS </w:t>
            </w:r>
          </w:p>
        </w:tc>
      </w:tr>
    </w:tbl>
    <w:p w14:paraId="3079C507"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5"/>
      </w:tblGrid>
      <w:tr w:rsidR="0077196E" w:rsidRPr="005A2052" w14:paraId="6E89F118" w14:textId="77777777" w:rsidTr="00B16C10">
        <w:tc>
          <w:tcPr>
            <w:tcW w:w="9475" w:type="dxa"/>
            <w:shd w:val="clear" w:color="auto" w:fill="auto"/>
          </w:tcPr>
          <w:p w14:paraId="4A886B51" w14:textId="77777777" w:rsidR="0077196E" w:rsidRPr="005A2052" w:rsidRDefault="0077196E" w:rsidP="00B16C10">
            <w:pPr>
              <w:rPr>
                <w:b/>
                <w:sz w:val="26"/>
                <w:szCs w:val="26"/>
                <w:lang w:val="lv-LV"/>
              </w:rPr>
            </w:pPr>
            <w:r w:rsidRPr="005A2052">
              <w:rPr>
                <w:b/>
                <w:sz w:val="26"/>
                <w:szCs w:val="26"/>
                <w:highlight w:val="lightGray"/>
                <w:lang w:val="lv-LV"/>
              </w:rPr>
              <w:t>3.1. Pretendents – juridiska persona</w:t>
            </w:r>
          </w:p>
        </w:tc>
      </w:tr>
      <w:tr w:rsidR="0077196E" w:rsidRPr="003F2A04" w14:paraId="6FD20F39" w14:textId="77777777" w:rsidTr="00B16C10">
        <w:tc>
          <w:tcPr>
            <w:tcW w:w="9475" w:type="dxa"/>
            <w:shd w:val="clear" w:color="auto" w:fill="auto"/>
          </w:tcPr>
          <w:p w14:paraId="3CF30A6C" w14:textId="77777777" w:rsidR="0077196E" w:rsidRPr="005A2052" w:rsidRDefault="0077196E" w:rsidP="00B16C10">
            <w:pPr>
              <w:spacing w:after="120"/>
              <w:ind w:firstLine="720"/>
              <w:jc w:val="both"/>
              <w:rPr>
                <w:rFonts w:eastAsia="Calibri"/>
                <w:bCs/>
                <w:sz w:val="26"/>
                <w:szCs w:val="26"/>
                <w:lang w:val="lv-LV"/>
              </w:rPr>
            </w:pPr>
            <w:r w:rsidRPr="005A2052">
              <w:rPr>
                <w:rFonts w:eastAsia="Calibri"/>
                <w:bCs/>
                <w:sz w:val="26"/>
                <w:szCs w:val="26"/>
                <w:lang w:val="lv-LV"/>
              </w:rPr>
              <w:t>Parakstot šo pieteikumu apliecinu, ka:</w:t>
            </w:r>
          </w:p>
          <w:p w14:paraId="52E3AFDE"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Esmu iepazinies ar Rīgas investīciju un tūrisma aģentūras “Nozīmīgu kultūras, sporta un darījumu pasākumu starptautiskā mārketinga līdzfinansēšanas konkursa nolikums” noteikumiem un atzīstu tos par saprotamiem un izpildāmiem;</w:t>
            </w:r>
          </w:p>
          <w:p w14:paraId="03DEC14D"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Šajā pieteikumā un tā pielikumos iekļautā informācija atbilst patiesībai un ir spēkā esoša;</w:t>
            </w:r>
          </w:p>
          <w:p w14:paraId="13AA5ECC" w14:textId="0C616C7F" w:rsidR="0077196E" w:rsidRPr="005A2052" w:rsidRDefault="00DA367E" w:rsidP="0077196E">
            <w:pPr>
              <w:numPr>
                <w:ilvl w:val="0"/>
                <w:numId w:val="34"/>
              </w:numPr>
              <w:autoSpaceDE w:val="0"/>
              <w:autoSpaceDN w:val="0"/>
              <w:adjustRightInd w:val="0"/>
              <w:spacing w:after="120"/>
              <w:jc w:val="both"/>
              <w:rPr>
                <w:rFonts w:eastAsia="Calibri"/>
                <w:bCs/>
                <w:sz w:val="26"/>
                <w:szCs w:val="26"/>
                <w:lang w:val="lv-LV"/>
              </w:rPr>
            </w:pPr>
            <w:r w:rsidRPr="005A2052">
              <w:rPr>
                <w:iCs/>
                <w:sz w:val="26"/>
                <w:szCs w:val="26"/>
                <w:lang w:val="lv-LV"/>
              </w:rPr>
              <w:t>uzņēmums neatbilst valsts tiesību aktos noteiktiem kritērijiem, lai tam pēc kreditora pieprasījuma piemērotu maksātnespējas procedūru</w:t>
            </w:r>
            <w:r w:rsidR="0077196E" w:rsidRPr="005A2052">
              <w:rPr>
                <w:rFonts w:eastAsia="Calibri"/>
                <w:bCs/>
                <w:sz w:val="26"/>
                <w:szCs w:val="26"/>
                <w:lang w:val="lv-LV"/>
              </w:rPr>
              <w:t>;</w:t>
            </w:r>
          </w:p>
          <w:p w14:paraId="0A0377F4" w14:textId="44D70736"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 xml:space="preserve">pieteikuma iesniedzējam pilnā apmērā un normatīvajos aktos noteiktajos termiņos nav nodokļu un citu valsts vai pašvaldību noteiktos obligāto maksājumu parādi lielāki par 150 </w:t>
            </w:r>
            <w:r w:rsidR="0082509F" w:rsidRPr="0082509F">
              <w:rPr>
                <w:rFonts w:eastAsia="Calibri"/>
                <w:bCs/>
                <w:i/>
                <w:sz w:val="26"/>
                <w:szCs w:val="26"/>
                <w:lang w:val="lv-LV"/>
              </w:rPr>
              <w:t>euro</w:t>
            </w:r>
            <w:r w:rsidRPr="005A2052">
              <w:rPr>
                <w:rFonts w:eastAsia="Calibri"/>
                <w:bCs/>
                <w:sz w:val="26"/>
                <w:szCs w:val="26"/>
                <w:lang w:val="lv-LV"/>
              </w:rPr>
              <w:t>;</w:t>
            </w:r>
          </w:p>
          <w:p w14:paraId="421D75D3"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šajā pieteikumā aprakstītā pasākuma galvenā norises vieta ir Rīga;</w:t>
            </w:r>
          </w:p>
          <w:p w14:paraId="7F3E039A"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šajā pieteikumā iekļautās līdzfinansējamās starptautiskā mārketinga izmaksa, netiek, nav tikušas un netiks  finansētas vai līdzfinansētas no citiem publiskā finansējuma avotiem, kā arī valsts un pašvaldību budžeta līdzekļiem, kā arī pieteikumā aprakstītās starptautiskā mārketinga aktivitātes nepārklājas ar darbībām, kas tiek finansētas citu publisko finanšu instrumentu ietvaros;</w:t>
            </w:r>
          </w:p>
          <w:p w14:paraId="091D36FD"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sz w:val="26"/>
                <w:szCs w:val="26"/>
                <w:lang w:val="lv-LV"/>
              </w:rPr>
              <w:t>nav spēkā stājušos tiesas spriedumu, kur pieteicējs būtu atzīts par vainīgu krāpšanas, korupcijas vai citās pretlikumīgās darbībās;</w:t>
            </w:r>
          </w:p>
          <w:p w14:paraId="40D34E1E"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sz w:val="26"/>
                <w:szCs w:val="26"/>
                <w:lang w:val="lv-LV"/>
              </w:rPr>
              <w:t>manā rīcībā pieejami stabili un pietiekami finanšu līdzekļi un citi resursi, lai noteiktajā apmērā nodrošinātu pieteikumā aprakstītā pasākuma īstenošanu;</w:t>
            </w:r>
          </w:p>
          <w:p w14:paraId="0568B64F"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man nav un pēdējo trīs gadu laikā nav bijis neizpildītu vai nepienācīgi izpildītu līgumsaistību pret Rīgas investīciju un tūrisma aģentūru.</w:t>
            </w:r>
          </w:p>
          <w:p w14:paraId="1D26AD46" w14:textId="77777777" w:rsidR="0077196E" w:rsidRPr="005A2052" w:rsidRDefault="0077196E" w:rsidP="00B16C10">
            <w:pPr>
              <w:jc w:val="both"/>
              <w:rPr>
                <w:bCs/>
                <w:i/>
                <w:sz w:val="26"/>
                <w:szCs w:val="26"/>
                <w:lang w:val="lv-LV"/>
              </w:rPr>
            </w:pPr>
          </w:p>
        </w:tc>
      </w:tr>
    </w:tbl>
    <w:p w14:paraId="689EF1C5"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77196E" w:rsidRPr="005A2052" w14:paraId="1169CB67" w14:textId="77777777" w:rsidTr="00B16C10">
        <w:tc>
          <w:tcPr>
            <w:tcW w:w="9475" w:type="dxa"/>
            <w:gridSpan w:val="2"/>
            <w:shd w:val="clear" w:color="auto" w:fill="BFBFBF"/>
          </w:tcPr>
          <w:p w14:paraId="34ADFA58" w14:textId="77777777" w:rsidR="0077196E" w:rsidRPr="005A2052" w:rsidRDefault="0077196E" w:rsidP="00B16C10">
            <w:pPr>
              <w:rPr>
                <w:b/>
                <w:sz w:val="26"/>
                <w:szCs w:val="26"/>
                <w:lang w:val="lv-LV"/>
              </w:rPr>
            </w:pPr>
            <w:r w:rsidRPr="005A2052">
              <w:rPr>
                <w:b/>
                <w:sz w:val="26"/>
                <w:szCs w:val="26"/>
                <w:highlight w:val="lightGray"/>
                <w:lang w:val="lv-LV"/>
              </w:rPr>
              <w:t xml:space="preserve">4. sadaļa </w:t>
            </w:r>
          </w:p>
        </w:tc>
      </w:tr>
      <w:tr w:rsidR="0077196E" w:rsidRPr="005A2052" w14:paraId="5D6E5F58" w14:textId="77777777" w:rsidTr="00B16C10">
        <w:tc>
          <w:tcPr>
            <w:tcW w:w="9475" w:type="dxa"/>
            <w:gridSpan w:val="2"/>
            <w:shd w:val="clear" w:color="auto" w:fill="auto"/>
          </w:tcPr>
          <w:p w14:paraId="22ACE232" w14:textId="77777777" w:rsidR="0077196E" w:rsidRPr="005A2052" w:rsidRDefault="0077196E" w:rsidP="00B16C10">
            <w:pPr>
              <w:rPr>
                <w:b/>
                <w:sz w:val="26"/>
                <w:szCs w:val="26"/>
                <w:highlight w:val="lightGray"/>
                <w:lang w:val="lv-LV"/>
              </w:rPr>
            </w:pPr>
          </w:p>
        </w:tc>
      </w:tr>
      <w:tr w:rsidR="0077196E" w:rsidRPr="005A2052" w14:paraId="0CF8CDE3" w14:textId="77777777" w:rsidTr="00B16C10">
        <w:tc>
          <w:tcPr>
            <w:tcW w:w="9475" w:type="dxa"/>
            <w:gridSpan w:val="2"/>
            <w:shd w:val="clear" w:color="auto" w:fill="auto"/>
          </w:tcPr>
          <w:p w14:paraId="6E4CA23C" w14:textId="77777777" w:rsidR="0077196E" w:rsidRPr="005A2052" w:rsidRDefault="0077196E" w:rsidP="00B16C10">
            <w:pPr>
              <w:rPr>
                <w:b/>
                <w:sz w:val="26"/>
                <w:szCs w:val="26"/>
                <w:lang w:val="lv-LV"/>
              </w:rPr>
            </w:pPr>
            <w:r w:rsidRPr="005A2052">
              <w:rPr>
                <w:b/>
                <w:sz w:val="26"/>
                <w:szCs w:val="26"/>
                <w:highlight w:val="lightGray"/>
                <w:lang w:val="lv-LV"/>
              </w:rPr>
              <w:t xml:space="preserve">4.1. Projekta pieteicēja paraksttiesīgā persona </w:t>
            </w:r>
          </w:p>
        </w:tc>
      </w:tr>
      <w:tr w:rsidR="0077196E" w:rsidRPr="005A2052" w14:paraId="4A8B283A" w14:textId="77777777" w:rsidTr="00B16C10">
        <w:trPr>
          <w:trHeight w:val="407"/>
        </w:trPr>
        <w:tc>
          <w:tcPr>
            <w:tcW w:w="2805" w:type="dxa"/>
            <w:tcBorders>
              <w:bottom w:val="single" w:sz="4" w:space="0" w:color="auto"/>
              <w:right w:val="single" w:sz="2" w:space="0" w:color="auto"/>
            </w:tcBorders>
            <w:shd w:val="clear" w:color="auto" w:fill="auto"/>
          </w:tcPr>
          <w:p w14:paraId="3FFF3B22" w14:textId="77777777" w:rsidR="0077196E" w:rsidRPr="005A2052" w:rsidRDefault="0077196E" w:rsidP="00B16C10">
            <w:pPr>
              <w:rPr>
                <w:sz w:val="26"/>
                <w:szCs w:val="26"/>
                <w:lang w:val="lv-LV"/>
              </w:rPr>
            </w:pPr>
            <w:r w:rsidRPr="005A2052">
              <w:rPr>
                <w:sz w:val="26"/>
                <w:szCs w:val="26"/>
                <w:lang w:val="lv-LV"/>
              </w:rPr>
              <w:lastRenderedPageBreak/>
              <w:t>Vārds, uzvārds:</w:t>
            </w:r>
          </w:p>
        </w:tc>
        <w:tc>
          <w:tcPr>
            <w:tcW w:w="6670" w:type="dxa"/>
            <w:tcBorders>
              <w:left w:val="single" w:sz="2" w:space="0" w:color="auto"/>
              <w:bottom w:val="single" w:sz="4" w:space="0" w:color="auto"/>
            </w:tcBorders>
            <w:shd w:val="clear" w:color="auto" w:fill="auto"/>
          </w:tcPr>
          <w:p w14:paraId="3D8C4DA3" w14:textId="77777777" w:rsidR="0077196E" w:rsidRPr="005A2052" w:rsidRDefault="0077196E" w:rsidP="00B16C10">
            <w:pPr>
              <w:rPr>
                <w:sz w:val="26"/>
                <w:szCs w:val="26"/>
                <w:lang w:val="lv-LV"/>
              </w:rPr>
            </w:pPr>
          </w:p>
        </w:tc>
      </w:tr>
      <w:tr w:rsidR="0077196E" w:rsidRPr="005A2052" w14:paraId="6FAECB64" w14:textId="77777777" w:rsidTr="00B16C10">
        <w:trPr>
          <w:trHeight w:val="412"/>
        </w:trPr>
        <w:tc>
          <w:tcPr>
            <w:tcW w:w="2805" w:type="dxa"/>
            <w:tcBorders>
              <w:bottom w:val="single" w:sz="4" w:space="0" w:color="auto"/>
              <w:right w:val="single" w:sz="2" w:space="0" w:color="auto"/>
            </w:tcBorders>
            <w:shd w:val="clear" w:color="auto" w:fill="auto"/>
          </w:tcPr>
          <w:p w14:paraId="579313E2" w14:textId="77777777" w:rsidR="0077196E" w:rsidRPr="005A2052" w:rsidRDefault="0077196E" w:rsidP="00B16C10">
            <w:pPr>
              <w:rPr>
                <w:sz w:val="26"/>
                <w:szCs w:val="26"/>
                <w:lang w:val="lv-LV"/>
              </w:rPr>
            </w:pPr>
            <w:r w:rsidRPr="005A2052">
              <w:rPr>
                <w:sz w:val="26"/>
                <w:szCs w:val="26"/>
                <w:lang w:val="lv-LV"/>
              </w:rPr>
              <w:t>Amats:</w:t>
            </w:r>
          </w:p>
        </w:tc>
        <w:tc>
          <w:tcPr>
            <w:tcW w:w="6670" w:type="dxa"/>
            <w:tcBorders>
              <w:left w:val="single" w:sz="2" w:space="0" w:color="auto"/>
              <w:bottom w:val="single" w:sz="4" w:space="0" w:color="auto"/>
              <w:right w:val="single" w:sz="4" w:space="0" w:color="auto"/>
            </w:tcBorders>
            <w:shd w:val="clear" w:color="auto" w:fill="auto"/>
          </w:tcPr>
          <w:p w14:paraId="406EA4A3" w14:textId="77777777" w:rsidR="0077196E" w:rsidRPr="005A2052" w:rsidRDefault="0077196E" w:rsidP="00B16C10">
            <w:pPr>
              <w:rPr>
                <w:sz w:val="26"/>
                <w:szCs w:val="26"/>
                <w:lang w:val="lv-LV"/>
              </w:rPr>
            </w:pPr>
          </w:p>
        </w:tc>
      </w:tr>
    </w:tbl>
    <w:p w14:paraId="1FBDB4CA" w14:textId="77777777" w:rsidR="0077196E" w:rsidRPr="005A2052" w:rsidRDefault="0077196E" w:rsidP="0077196E">
      <w:pPr>
        <w:rPr>
          <w:sz w:val="26"/>
          <w:szCs w:val="26"/>
          <w:lang w:val="lv-LV"/>
        </w:rPr>
      </w:pPr>
    </w:p>
    <w:p w14:paraId="4BCD6DCB" w14:textId="15CE9F70" w:rsidR="0077196E" w:rsidRPr="005A2052" w:rsidRDefault="0077196E" w:rsidP="0004725C">
      <w:pPr>
        <w:jc w:val="both"/>
        <w:rPr>
          <w:i/>
          <w:iCs/>
          <w:sz w:val="26"/>
          <w:szCs w:val="26"/>
          <w:lang w:val="lv-LV"/>
        </w:rPr>
      </w:pPr>
      <w:r w:rsidRPr="005A2052">
        <w:rPr>
          <w:i/>
          <w:iCs/>
          <w:sz w:val="26"/>
          <w:szCs w:val="26"/>
          <w:lang w:val="lv-LV"/>
        </w:rPr>
        <w:t xml:space="preserve">* </w:t>
      </w:r>
      <w:bookmarkStart w:id="2" w:name="_Hlk29411982"/>
      <w:r w:rsidRPr="005A2052">
        <w:rPr>
          <w:i/>
          <w:iCs/>
          <w:sz w:val="26"/>
          <w:szCs w:val="26"/>
          <w:lang w:val="lv-LV"/>
        </w:rPr>
        <w:t>Aģ</w:t>
      </w:r>
      <w:r w:rsidR="0004725C">
        <w:rPr>
          <w:i/>
          <w:iCs/>
          <w:sz w:val="26"/>
          <w:szCs w:val="26"/>
          <w:lang w:val="lv-LV"/>
        </w:rPr>
        <w:t>e</w:t>
      </w:r>
      <w:r w:rsidRPr="005A2052">
        <w:rPr>
          <w:i/>
          <w:iCs/>
          <w:sz w:val="26"/>
          <w:szCs w:val="26"/>
          <w:lang w:val="lv-LV"/>
        </w:rPr>
        <w:t>n</w:t>
      </w:r>
      <w:r w:rsidR="0004725C">
        <w:rPr>
          <w:i/>
          <w:iCs/>
          <w:sz w:val="26"/>
          <w:szCs w:val="26"/>
          <w:lang w:val="lv-LV"/>
        </w:rPr>
        <w:t>t</w:t>
      </w:r>
      <w:r w:rsidRPr="005A2052">
        <w:rPr>
          <w:i/>
          <w:iCs/>
          <w:sz w:val="26"/>
          <w:szCs w:val="26"/>
          <w:lang w:val="lv-LV"/>
        </w:rPr>
        <w:t>ūra iesniegto informāciju var izmantot informatīvo materiālu sagatavošanai.</w:t>
      </w:r>
      <w:bookmarkEnd w:id="2"/>
    </w:p>
    <w:p w14:paraId="22F9D85E" w14:textId="77777777" w:rsidR="0077196E" w:rsidRPr="005A2052" w:rsidRDefault="0077196E" w:rsidP="0004725C">
      <w:pPr>
        <w:jc w:val="both"/>
        <w:rPr>
          <w:i/>
          <w:iCs/>
          <w:sz w:val="26"/>
          <w:szCs w:val="26"/>
          <w:lang w:val="lv-LV"/>
        </w:rPr>
      </w:pPr>
      <w:r w:rsidRPr="005A2052">
        <w:rPr>
          <w:i/>
          <w:iCs/>
          <w:sz w:val="26"/>
          <w:szCs w:val="26"/>
          <w:lang w:val="lv-LV"/>
        </w:rPr>
        <w:t>Pārējo Pieteikuma sadaļu apjoms nav ierobežots.</w:t>
      </w:r>
    </w:p>
    <w:p w14:paraId="65EE5CE5" w14:textId="77777777" w:rsidR="0077196E" w:rsidRPr="005A2052" w:rsidRDefault="0077196E" w:rsidP="0004725C">
      <w:pPr>
        <w:jc w:val="both"/>
        <w:rPr>
          <w:i/>
          <w:iCs/>
          <w:sz w:val="26"/>
          <w:szCs w:val="26"/>
          <w:lang w:val="lv-LV"/>
        </w:rPr>
      </w:pPr>
      <w:r w:rsidRPr="005A2052">
        <w:rPr>
          <w:i/>
          <w:iCs/>
          <w:sz w:val="26"/>
          <w:szCs w:val="26"/>
          <w:lang w:val="lv-LV"/>
        </w:rPr>
        <w:t>Pēc Pretendenta ieskatiem, pielikumā var pievienot atsevišķās pieteikuma sadaļas raksturojošus materiālus.</w:t>
      </w:r>
    </w:p>
    <w:sectPr w:rsidR="0077196E" w:rsidRPr="005A2052" w:rsidSect="00B632DE">
      <w:headerReference w:type="even" r:id="rId11"/>
      <w:headerReference w:type="first" r:id="rId12"/>
      <w:pgSz w:w="11906" w:h="16838"/>
      <w:pgMar w:top="1134" w:right="567" w:bottom="1440"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A18A" w16cex:dateUtc="2021-08-03T08:05:00Z"/>
  <w16cex:commentExtensible w16cex:durableId="24B39944" w16cex:dateUtc="2021-08-03T07:30:00Z"/>
  <w16cex:commentExtensible w16cex:durableId="24B39109" w16cex:dateUtc="2021-08-03T06:55:00Z"/>
  <w16cex:commentExtensible w16cex:durableId="24B39557" w16cex:dateUtc="2021-08-03T07:13:00Z"/>
  <w16cex:commentExtensible w16cex:durableId="24B3A2C0" w16cex:dateUtc="2021-08-03T08:10:00Z"/>
  <w16cex:commentExtensible w16cex:durableId="24B395FB" w16cex:dateUtc="2021-08-03T07:16:00Z"/>
  <w16cex:commentExtensible w16cex:durableId="24B39689" w16cex:dateUtc="2021-08-03T07:18:00Z"/>
  <w16cex:commentExtensible w16cex:durableId="24B39833" w16cex:dateUtc="2021-08-03T07:25:00Z"/>
  <w16cex:commentExtensible w16cex:durableId="24B3A57D" w16cex:dateUtc="2021-08-03T08:22:00Z"/>
  <w16cex:commentExtensible w16cex:durableId="24B3A59F" w16cex:dateUtc="2021-08-03T08:23:00Z"/>
  <w16cex:commentExtensible w16cex:durableId="24B3979F" w16cex:dateUtc="2021-08-03T07:23:00Z"/>
  <w16cex:commentExtensible w16cex:durableId="24B3A5FF" w16cex:dateUtc="2021-08-03T08:24:00Z"/>
  <w16cex:commentExtensible w16cex:durableId="24B39BED" w16cex:dateUtc="2021-08-03T07:41:00Z"/>
  <w16cex:commentExtensible w16cex:durableId="24B39D02" w16cex:dateUtc="2021-08-03T07:46:00Z"/>
  <w16cex:commentExtensible w16cex:durableId="24B3A714" w16cex:dateUtc="2021-08-03T08:29:00Z"/>
  <w16cex:commentExtensible w16cex:durableId="24B3AFB9" w16cex:dateUtc="2021-08-03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D2D1" w14:textId="77777777" w:rsidR="00EB1DB0" w:rsidRDefault="00EB1DB0">
      <w:r>
        <w:separator/>
      </w:r>
    </w:p>
  </w:endnote>
  <w:endnote w:type="continuationSeparator" w:id="0">
    <w:p w14:paraId="45FD89BB" w14:textId="77777777" w:rsidR="00EB1DB0" w:rsidRDefault="00EB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78D7" w14:textId="77777777" w:rsidR="00EB1DB0" w:rsidRDefault="00EB1DB0">
      <w:r>
        <w:separator/>
      </w:r>
    </w:p>
  </w:footnote>
  <w:footnote w:type="continuationSeparator" w:id="0">
    <w:p w14:paraId="75CFD5BE" w14:textId="77777777" w:rsidR="00EB1DB0" w:rsidRDefault="00EB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95D0" w14:textId="77777777" w:rsidR="002930B7" w:rsidRDefault="002930B7" w:rsidP="00415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7238D" w14:textId="77777777" w:rsidR="002930B7" w:rsidRDefault="002930B7" w:rsidP="004153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911156"/>
      <w:docPartObj>
        <w:docPartGallery w:val="Page Numbers (Top of Page)"/>
        <w:docPartUnique/>
      </w:docPartObj>
    </w:sdtPr>
    <w:sdtEndPr/>
    <w:sdtContent>
      <w:p w14:paraId="637F7BB7" w14:textId="30D3692F" w:rsidR="002930B7" w:rsidRDefault="00EB1DB0">
        <w:pPr>
          <w:pStyle w:val="Header"/>
          <w:jc w:val="center"/>
        </w:pPr>
      </w:p>
    </w:sdtContent>
  </w:sdt>
  <w:p w14:paraId="2CB4A057" w14:textId="77777777" w:rsidR="002930B7" w:rsidRDefault="00293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6D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1E84584"/>
    <w:multiLevelType w:val="multilevel"/>
    <w:tmpl w:val="5E067AB4"/>
    <w:lvl w:ilvl="0">
      <w:start w:val="1"/>
      <w:numFmt w:val="decimal"/>
      <w:lvlText w:val="%1."/>
      <w:lvlJc w:val="left"/>
      <w:pPr>
        <w:tabs>
          <w:tab w:val="num" w:pos="0"/>
        </w:tabs>
        <w:ind w:left="0" w:firstLine="0"/>
      </w:pPr>
      <w:rPr>
        <w:sz w:val="26"/>
        <w:szCs w:val="26"/>
      </w:r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2" w15:restartNumberingAfterBreak="0">
    <w:nsid w:val="0576344D"/>
    <w:multiLevelType w:val="multilevel"/>
    <w:tmpl w:val="BFF6F89A"/>
    <w:lvl w:ilvl="0">
      <w:start w:val="44"/>
      <w:numFmt w:val="decimal"/>
      <w:lvlText w:val="%1"/>
      <w:lvlJc w:val="left"/>
      <w:pPr>
        <w:ind w:left="460" w:hanging="460"/>
      </w:pPr>
      <w:rPr>
        <w:rFonts w:hint="default"/>
      </w:rPr>
    </w:lvl>
    <w:lvl w:ilvl="1">
      <w:start w:val="9"/>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702052"/>
    <w:multiLevelType w:val="hybridMultilevel"/>
    <w:tmpl w:val="47C825E4"/>
    <w:lvl w:ilvl="0" w:tplc="0FF0B8DC">
      <w:start w:val="1"/>
      <w:numFmt w:val="bullet"/>
      <w:lvlText w:val="-"/>
      <w:lvlJc w:val="left"/>
      <w:pPr>
        <w:ind w:left="720" w:hanging="360"/>
      </w:pPr>
      <w:rPr>
        <w:rFonts w:ascii="Calibri" w:hAnsi="Calibri" w:hint="default"/>
      </w:rPr>
    </w:lvl>
    <w:lvl w:ilvl="1" w:tplc="8938CB52">
      <w:start w:val="1"/>
      <w:numFmt w:val="bullet"/>
      <w:lvlText w:val="o"/>
      <w:lvlJc w:val="left"/>
      <w:pPr>
        <w:ind w:left="1440" w:hanging="360"/>
      </w:pPr>
      <w:rPr>
        <w:rFonts w:ascii="Courier New" w:hAnsi="Courier New" w:hint="default"/>
      </w:rPr>
    </w:lvl>
    <w:lvl w:ilvl="2" w:tplc="98C8A3EC">
      <w:start w:val="1"/>
      <w:numFmt w:val="bullet"/>
      <w:lvlText w:val=""/>
      <w:lvlJc w:val="left"/>
      <w:pPr>
        <w:ind w:left="2160" w:hanging="360"/>
      </w:pPr>
      <w:rPr>
        <w:rFonts w:ascii="Wingdings" w:hAnsi="Wingdings" w:hint="default"/>
      </w:rPr>
    </w:lvl>
    <w:lvl w:ilvl="3" w:tplc="2F509594">
      <w:start w:val="1"/>
      <w:numFmt w:val="bullet"/>
      <w:lvlText w:val=""/>
      <w:lvlJc w:val="left"/>
      <w:pPr>
        <w:ind w:left="2880" w:hanging="360"/>
      </w:pPr>
      <w:rPr>
        <w:rFonts w:ascii="Symbol" w:hAnsi="Symbol" w:hint="default"/>
      </w:rPr>
    </w:lvl>
    <w:lvl w:ilvl="4" w:tplc="CBDEAE9A">
      <w:start w:val="1"/>
      <w:numFmt w:val="bullet"/>
      <w:lvlText w:val="o"/>
      <w:lvlJc w:val="left"/>
      <w:pPr>
        <w:ind w:left="3600" w:hanging="360"/>
      </w:pPr>
      <w:rPr>
        <w:rFonts w:ascii="Courier New" w:hAnsi="Courier New" w:hint="default"/>
      </w:rPr>
    </w:lvl>
    <w:lvl w:ilvl="5" w:tplc="CDD03300">
      <w:start w:val="1"/>
      <w:numFmt w:val="bullet"/>
      <w:lvlText w:val=""/>
      <w:lvlJc w:val="left"/>
      <w:pPr>
        <w:ind w:left="4320" w:hanging="360"/>
      </w:pPr>
      <w:rPr>
        <w:rFonts w:ascii="Wingdings" w:hAnsi="Wingdings" w:hint="default"/>
      </w:rPr>
    </w:lvl>
    <w:lvl w:ilvl="6" w:tplc="F24850DC">
      <w:start w:val="1"/>
      <w:numFmt w:val="bullet"/>
      <w:lvlText w:val=""/>
      <w:lvlJc w:val="left"/>
      <w:pPr>
        <w:ind w:left="5040" w:hanging="360"/>
      </w:pPr>
      <w:rPr>
        <w:rFonts w:ascii="Symbol" w:hAnsi="Symbol" w:hint="default"/>
      </w:rPr>
    </w:lvl>
    <w:lvl w:ilvl="7" w:tplc="7DAA73C4">
      <w:start w:val="1"/>
      <w:numFmt w:val="bullet"/>
      <w:lvlText w:val="o"/>
      <w:lvlJc w:val="left"/>
      <w:pPr>
        <w:ind w:left="5760" w:hanging="360"/>
      </w:pPr>
      <w:rPr>
        <w:rFonts w:ascii="Courier New" w:hAnsi="Courier New" w:hint="default"/>
      </w:rPr>
    </w:lvl>
    <w:lvl w:ilvl="8" w:tplc="8B18C12E">
      <w:start w:val="1"/>
      <w:numFmt w:val="bullet"/>
      <w:lvlText w:val=""/>
      <w:lvlJc w:val="left"/>
      <w:pPr>
        <w:ind w:left="6480" w:hanging="360"/>
      </w:pPr>
      <w:rPr>
        <w:rFonts w:ascii="Wingdings" w:hAnsi="Wingdings" w:hint="default"/>
      </w:rPr>
    </w:lvl>
  </w:abstractNum>
  <w:abstractNum w:abstractNumId="4" w15:restartNumberingAfterBreak="0">
    <w:nsid w:val="0672022E"/>
    <w:multiLevelType w:val="hybridMultilevel"/>
    <w:tmpl w:val="7FDC8392"/>
    <w:lvl w:ilvl="0" w:tplc="EBC8E24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268"/>
    <w:multiLevelType w:val="hybridMultilevel"/>
    <w:tmpl w:val="C4C0865A"/>
    <w:lvl w:ilvl="0" w:tplc="CF162164">
      <w:start w:val="1"/>
      <w:numFmt w:val="bullet"/>
      <w:lvlText w:val="-"/>
      <w:lvlJc w:val="left"/>
      <w:pPr>
        <w:ind w:left="720" w:hanging="360"/>
      </w:pPr>
      <w:rPr>
        <w:rFonts w:ascii="Calibri" w:hAnsi="Calibri" w:hint="default"/>
      </w:rPr>
    </w:lvl>
    <w:lvl w:ilvl="1" w:tplc="5018FC0A">
      <w:start w:val="1"/>
      <w:numFmt w:val="bullet"/>
      <w:lvlText w:val="o"/>
      <w:lvlJc w:val="left"/>
      <w:pPr>
        <w:ind w:left="1440" w:hanging="360"/>
      </w:pPr>
      <w:rPr>
        <w:rFonts w:ascii="Courier New" w:hAnsi="Courier New" w:hint="default"/>
      </w:rPr>
    </w:lvl>
    <w:lvl w:ilvl="2" w:tplc="B08432F6">
      <w:start w:val="1"/>
      <w:numFmt w:val="bullet"/>
      <w:lvlText w:val=""/>
      <w:lvlJc w:val="left"/>
      <w:pPr>
        <w:ind w:left="2160" w:hanging="360"/>
      </w:pPr>
      <w:rPr>
        <w:rFonts w:ascii="Wingdings" w:hAnsi="Wingdings" w:hint="default"/>
      </w:rPr>
    </w:lvl>
    <w:lvl w:ilvl="3" w:tplc="8FEA8540">
      <w:start w:val="1"/>
      <w:numFmt w:val="bullet"/>
      <w:lvlText w:val=""/>
      <w:lvlJc w:val="left"/>
      <w:pPr>
        <w:ind w:left="2880" w:hanging="360"/>
      </w:pPr>
      <w:rPr>
        <w:rFonts w:ascii="Symbol" w:hAnsi="Symbol" w:hint="default"/>
      </w:rPr>
    </w:lvl>
    <w:lvl w:ilvl="4" w:tplc="4DD44E04">
      <w:start w:val="1"/>
      <w:numFmt w:val="bullet"/>
      <w:lvlText w:val="o"/>
      <w:lvlJc w:val="left"/>
      <w:pPr>
        <w:ind w:left="3600" w:hanging="360"/>
      </w:pPr>
      <w:rPr>
        <w:rFonts w:ascii="Courier New" w:hAnsi="Courier New" w:hint="default"/>
      </w:rPr>
    </w:lvl>
    <w:lvl w:ilvl="5" w:tplc="52F85564">
      <w:start w:val="1"/>
      <w:numFmt w:val="bullet"/>
      <w:lvlText w:val=""/>
      <w:lvlJc w:val="left"/>
      <w:pPr>
        <w:ind w:left="4320" w:hanging="360"/>
      </w:pPr>
      <w:rPr>
        <w:rFonts w:ascii="Wingdings" w:hAnsi="Wingdings" w:hint="default"/>
      </w:rPr>
    </w:lvl>
    <w:lvl w:ilvl="6" w:tplc="6464ADD0">
      <w:start w:val="1"/>
      <w:numFmt w:val="bullet"/>
      <w:lvlText w:val=""/>
      <w:lvlJc w:val="left"/>
      <w:pPr>
        <w:ind w:left="5040" w:hanging="360"/>
      </w:pPr>
      <w:rPr>
        <w:rFonts w:ascii="Symbol" w:hAnsi="Symbol" w:hint="default"/>
      </w:rPr>
    </w:lvl>
    <w:lvl w:ilvl="7" w:tplc="B65A4A9E">
      <w:start w:val="1"/>
      <w:numFmt w:val="bullet"/>
      <w:lvlText w:val="o"/>
      <w:lvlJc w:val="left"/>
      <w:pPr>
        <w:ind w:left="5760" w:hanging="360"/>
      </w:pPr>
      <w:rPr>
        <w:rFonts w:ascii="Courier New" w:hAnsi="Courier New" w:hint="default"/>
      </w:rPr>
    </w:lvl>
    <w:lvl w:ilvl="8" w:tplc="15409E34">
      <w:start w:val="1"/>
      <w:numFmt w:val="bullet"/>
      <w:lvlText w:val=""/>
      <w:lvlJc w:val="left"/>
      <w:pPr>
        <w:ind w:left="6480" w:hanging="360"/>
      </w:pPr>
      <w:rPr>
        <w:rFonts w:ascii="Wingdings" w:hAnsi="Wingdings" w:hint="default"/>
      </w:rPr>
    </w:lvl>
  </w:abstractNum>
  <w:abstractNum w:abstractNumId="6" w15:restartNumberingAfterBreak="0">
    <w:nsid w:val="0AEA736B"/>
    <w:multiLevelType w:val="hybridMultilevel"/>
    <w:tmpl w:val="6F96680E"/>
    <w:lvl w:ilvl="0" w:tplc="76B8CD7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550A5"/>
    <w:multiLevelType w:val="hybridMultilevel"/>
    <w:tmpl w:val="13DAD7E8"/>
    <w:lvl w:ilvl="0" w:tplc="56AA1C52">
      <w:start w:val="1"/>
      <w:numFmt w:val="decimal"/>
      <w:lvlText w:val="%1."/>
      <w:lvlJc w:val="left"/>
      <w:pPr>
        <w:ind w:left="720" w:hanging="360"/>
      </w:pPr>
    </w:lvl>
    <w:lvl w:ilvl="1" w:tplc="E77298A0">
      <w:start w:val="1"/>
      <w:numFmt w:val="lowerLetter"/>
      <w:lvlText w:val="%2."/>
      <w:lvlJc w:val="left"/>
      <w:pPr>
        <w:ind w:left="1440" w:hanging="360"/>
      </w:pPr>
    </w:lvl>
    <w:lvl w:ilvl="2" w:tplc="C988192C">
      <w:start w:val="1"/>
      <w:numFmt w:val="lowerRoman"/>
      <w:lvlText w:val="%3."/>
      <w:lvlJc w:val="right"/>
      <w:pPr>
        <w:ind w:left="2160" w:hanging="180"/>
      </w:pPr>
    </w:lvl>
    <w:lvl w:ilvl="3" w:tplc="F914335E">
      <w:start w:val="1"/>
      <w:numFmt w:val="decimal"/>
      <w:lvlText w:val="%4."/>
      <w:lvlJc w:val="left"/>
      <w:pPr>
        <w:ind w:left="2880" w:hanging="360"/>
      </w:pPr>
    </w:lvl>
    <w:lvl w:ilvl="4" w:tplc="EE6AE0F4">
      <w:start w:val="1"/>
      <w:numFmt w:val="lowerLetter"/>
      <w:lvlText w:val="%5."/>
      <w:lvlJc w:val="left"/>
      <w:pPr>
        <w:ind w:left="3600" w:hanging="360"/>
      </w:pPr>
    </w:lvl>
    <w:lvl w:ilvl="5" w:tplc="97E0D862">
      <w:start w:val="1"/>
      <w:numFmt w:val="lowerRoman"/>
      <w:lvlText w:val="%6."/>
      <w:lvlJc w:val="right"/>
      <w:pPr>
        <w:ind w:left="4320" w:hanging="180"/>
      </w:pPr>
    </w:lvl>
    <w:lvl w:ilvl="6" w:tplc="E4E4914A">
      <w:start w:val="1"/>
      <w:numFmt w:val="decimal"/>
      <w:lvlText w:val="%7."/>
      <w:lvlJc w:val="left"/>
      <w:pPr>
        <w:ind w:left="5040" w:hanging="360"/>
      </w:pPr>
    </w:lvl>
    <w:lvl w:ilvl="7" w:tplc="6FF452B8">
      <w:start w:val="1"/>
      <w:numFmt w:val="lowerLetter"/>
      <w:lvlText w:val="%8."/>
      <w:lvlJc w:val="left"/>
      <w:pPr>
        <w:ind w:left="5760" w:hanging="360"/>
      </w:pPr>
    </w:lvl>
    <w:lvl w:ilvl="8" w:tplc="D0748206">
      <w:start w:val="1"/>
      <w:numFmt w:val="lowerRoman"/>
      <w:lvlText w:val="%9."/>
      <w:lvlJc w:val="right"/>
      <w:pPr>
        <w:ind w:left="6480" w:hanging="180"/>
      </w:pPr>
    </w:lvl>
  </w:abstractNum>
  <w:abstractNum w:abstractNumId="8" w15:restartNumberingAfterBreak="0">
    <w:nsid w:val="0D7A28E8"/>
    <w:multiLevelType w:val="multilevel"/>
    <w:tmpl w:val="0320292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F3B40"/>
    <w:multiLevelType w:val="hybridMultilevel"/>
    <w:tmpl w:val="6FC44846"/>
    <w:lvl w:ilvl="0" w:tplc="2FFC566A">
      <w:start w:val="1"/>
      <w:numFmt w:val="decimal"/>
      <w:lvlText w:val="%1."/>
      <w:lvlJc w:val="left"/>
      <w:pPr>
        <w:ind w:left="1080" w:hanging="360"/>
      </w:pPr>
      <w:rPr>
        <w:rFonts w:ascii="Times New Roman" w:hAnsi="Times New Roman" w:cs="Times New Roman" w:hint="default"/>
        <w:i w:val="0"/>
        <w:iCs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14CB6B89"/>
    <w:multiLevelType w:val="hybridMultilevel"/>
    <w:tmpl w:val="56243E12"/>
    <w:lvl w:ilvl="0" w:tplc="04260017">
      <w:start w:val="1"/>
      <w:numFmt w:val="lowerLetter"/>
      <w:lvlText w:val="%1)"/>
      <w:lvlJc w:val="left"/>
      <w:pPr>
        <w:ind w:left="1440" w:hanging="360"/>
      </w:pPr>
    </w:lvl>
    <w:lvl w:ilvl="1" w:tplc="F15C1C1C">
      <w:start w:val="1"/>
      <w:numFmt w:val="lowerLetter"/>
      <w:lvlText w:val="%2."/>
      <w:lvlJc w:val="left"/>
      <w:pPr>
        <w:ind w:left="2160" w:hanging="360"/>
      </w:pPr>
      <w:rPr>
        <w:color w:val="00000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190059F6"/>
    <w:multiLevelType w:val="hybridMultilevel"/>
    <w:tmpl w:val="BFD83558"/>
    <w:lvl w:ilvl="0" w:tplc="0426000F">
      <w:start w:val="1"/>
      <w:numFmt w:val="decimal"/>
      <w:lvlText w:val="%1."/>
      <w:lvlJc w:val="left"/>
      <w:pPr>
        <w:ind w:left="720" w:hanging="360"/>
      </w:pPr>
    </w:lvl>
    <w:lvl w:ilvl="1" w:tplc="F15C1C1C">
      <w:start w:val="1"/>
      <w:numFmt w:val="lowerLetter"/>
      <w:lvlText w:val="%2."/>
      <w:lvlJc w:val="left"/>
      <w:pPr>
        <w:ind w:left="1440" w:hanging="360"/>
      </w:pPr>
      <w:rPr>
        <w:color w:val="00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AEE56CE"/>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404780"/>
    <w:multiLevelType w:val="hybridMultilevel"/>
    <w:tmpl w:val="AE70804E"/>
    <w:lvl w:ilvl="0" w:tplc="2AC06350">
      <w:start w:val="1"/>
      <w:numFmt w:val="bullet"/>
      <w:lvlText w:val=""/>
      <w:lvlJc w:val="left"/>
      <w:pPr>
        <w:ind w:left="720" w:hanging="360"/>
      </w:pPr>
      <w:rPr>
        <w:rFonts w:ascii="Symbol" w:eastAsia="Symbol" w:hAnsi="Symbol" w:cs="Courier New" w:hint="default"/>
        <w:b w:val="0"/>
        <w:bCs w:val="0"/>
        <w:i w:val="0"/>
        <w:iCs w:val="0"/>
        <w:caps w:val="0"/>
        <w:smallCaps w:val="0"/>
        <w:strike w:val="0"/>
        <w:dstrike w:val="0"/>
        <w:outline w:val="0"/>
        <w:emboss w:val="0"/>
        <w:imprint w:val="0"/>
        <w:spacing w:val="0"/>
        <w:w w:val="100"/>
        <w:kern w:val="0"/>
        <w:position w:val="0"/>
        <w:vertAlign w:val="baseline"/>
        <w:em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7B5DDC"/>
    <w:multiLevelType w:val="hybridMultilevel"/>
    <w:tmpl w:val="1902DD80"/>
    <w:lvl w:ilvl="0" w:tplc="195C6232">
      <w:start w:val="1"/>
      <w:numFmt w:val="bullet"/>
      <w:lvlText w:val="-"/>
      <w:lvlJc w:val="left"/>
      <w:pPr>
        <w:ind w:left="720" w:hanging="360"/>
      </w:pPr>
      <w:rPr>
        <w:rFonts w:ascii="Calibri" w:hAnsi="Calibri" w:hint="default"/>
      </w:rPr>
    </w:lvl>
    <w:lvl w:ilvl="1" w:tplc="A1AA713C">
      <w:start w:val="1"/>
      <w:numFmt w:val="bullet"/>
      <w:lvlText w:val="o"/>
      <w:lvlJc w:val="left"/>
      <w:pPr>
        <w:ind w:left="1440" w:hanging="360"/>
      </w:pPr>
      <w:rPr>
        <w:rFonts w:ascii="Courier New" w:hAnsi="Courier New" w:hint="default"/>
      </w:rPr>
    </w:lvl>
    <w:lvl w:ilvl="2" w:tplc="7692549A">
      <w:start w:val="1"/>
      <w:numFmt w:val="bullet"/>
      <w:lvlText w:val=""/>
      <w:lvlJc w:val="left"/>
      <w:pPr>
        <w:ind w:left="2160" w:hanging="360"/>
      </w:pPr>
      <w:rPr>
        <w:rFonts w:ascii="Wingdings" w:hAnsi="Wingdings" w:hint="default"/>
      </w:rPr>
    </w:lvl>
    <w:lvl w:ilvl="3" w:tplc="2E225248">
      <w:start w:val="1"/>
      <w:numFmt w:val="bullet"/>
      <w:lvlText w:val=""/>
      <w:lvlJc w:val="left"/>
      <w:pPr>
        <w:ind w:left="2880" w:hanging="360"/>
      </w:pPr>
      <w:rPr>
        <w:rFonts w:ascii="Symbol" w:hAnsi="Symbol" w:hint="default"/>
      </w:rPr>
    </w:lvl>
    <w:lvl w:ilvl="4" w:tplc="14B84C0A">
      <w:start w:val="1"/>
      <w:numFmt w:val="bullet"/>
      <w:lvlText w:val="o"/>
      <w:lvlJc w:val="left"/>
      <w:pPr>
        <w:ind w:left="3600" w:hanging="360"/>
      </w:pPr>
      <w:rPr>
        <w:rFonts w:ascii="Courier New" w:hAnsi="Courier New" w:hint="default"/>
      </w:rPr>
    </w:lvl>
    <w:lvl w:ilvl="5" w:tplc="804ED3E8">
      <w:start w:val="1"/>
      <w:numFmt w:val="bullet"/>
      <w:lvlText w:val=""/>
      <w:lvlJc w:val="left"/>
      <w:pPr>
        <w:ind w:left="4320" w:hanging="360"/>
      </w:pPr>
      <w:rPr>
        <w:rFonts w:ascii="Wingdings" w:hAnsi="Wingdings" w:hint="default"/>
      </w:rPr>
    </w:lvl>
    <w:lvl w:ilvl="6" w:tplc="F7147994">
      <w:start w:val="1"/>
      <w:numFmt w:val="bullet"/>
      <w:lvlText w:val=""/>
      <w:lvlJc w:val="left"/>
      <w:pPr>
        <w:ind w:left="5040" w:hanging="360"/>
      </w:pPr>
      <w:rPr>
        <w:rFonts w:ascii="Symbol" w:hAnsi="Symbol" w:hint="default"/>
      </w:rPr>
    </w:lvl>
    <w:lvl w:ilvl="7" w:tplc="C8C238B8">
      <w:start w:val="1"/>
      <w:numFmt w:val="bullet"/>
      <w:lvlText w:val="o"/>
      <w:lvlJc w:val="left"/>
      <w:pPr>
        <w:ind w:left="5760" w:hanging="360"/>
      </w:pPr>
      <w:rPr>
        <w:rFonts w:ascii="Courier New" w:hAnsi="Courier New" w:hint="default"/>
      </w:rPr>
    </w:lvl>
    <w:lvl w:ilvl="8" w:tplc="36D0451A">
      <w:start w:val="1"/>
      <w:numFmt w:val="bullet"/>
      <w:lvlText w:val=""/>
      <w:lvlJc w:val="left"/>
      <w:pPr>
        <w:ind w:left="6480" w:hanging="360"/>
      </w:pPr>
      <w:rPr>
        <w:rFonts w:ascii="Wingdings" w:hAnsi="Wingdings" w:hint="default"/>
      </w:rPr>
    </w:lvl>
  </w:abstractNum>
  <w:abstractNum w:abstractNumId="16" w15:restartNumberingAfterBreak="0">
    <w:nsid w:val="23F65E8F"/>
    <w:multiLevelType w:val="hybridMultilevel"/>
    <w:tmpl w:val="074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13342F"/>
    <w:multiLevelType w:val="multilevel"/>
    <w:tmpl w:val="D2B605CA"/>
    <w:lvl w:ilvl="0">
      <w:start w:val="1"/>
      <w:numFmt w:val="decimal"/>
      <w:lvlText w:val="%1."/>
      <w:lvlJc w:val="left"/>
      <w:pPr>
        <w:tabs>
          <w:tab w:val="num" w:pos="0"/>
        </w:tabs>
        <w:ind w:left="0" w:firstLine="0"/>
      </w:pPr>
      <w:rPr>
        <w:rFonts w:hint="default"/>
        <w:sz w:val="26"/>
        <w:szCs w:val="26"/>
      </w:rPr>
    </w:lvl>
    <w:lvl w:ilvl="1">
      <w:start w:val="1"/>
      <w:numFmt w:val="decimal"/>
      <w:lvlText w:val="%1.%2."/>
      <w:lvlJc w:val="left"/>
      <w:pPr>
        <w:tabs>
          <w:tab w:val="num" w:pos="1425"/>
        </w:tabs>
        <w:ind w:left="1425" w:hanging="72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26BC46C6"/>
    <w:multiLevelType w:val="hybridMultilevel"/>
    <w:tmpl w:val="CF22C9CE"/>
    <w:lvl w:ilvl="0" w:tplc="6E02AAFE">
      <w:start w:val="1"/>
      <w:numFmt w:val="bullet"/>
      <w:lvlText w:val="-"/>
      <w:lvlJc w:val="left"/>
      <w:pPr>
        <w:ind w:left="720" w:hanging="360"/>
      </w:pPr>
      <w:rPr>
        <w:rFonts w:ascii="Calibri" w:hAnsi="Calibri" w:hint="default"/>
      </w:rPr>
    </w:lvl>
    <w:lvl w:ilvl="1" w:tplc="7F2EACFE">
      <w:start w:val="1"/>
      <w:numFmt w:val="bullet"/>
      <w:lvlText w:val="o"/>
      <w:lvlJc w:val="left"/>
      <w:pPr>
        <w:ind w:left="1440" w:hanging="360"/>
      </w:pPr>
      <w:rPr>
        <w:rFonts w:ascii="Courier New" w:hAnsi="Courier New" w:hint="default"/>
      </w:rPr>
    </w:lvl>
    <w:lvl w:ilvl="2" w:tplc="1AACB0BA">
      <w:start w:val="1"/>
      <w:numFmt w:val="bullet"/>
      <w:lvlText w:val=""/>
      <w:lvlJc w:val="left"/>
      <w:pPr>
        <w:ind w:left="2160" w:hanging="360"/>
      </w:pPr>
      <w:rPr>
        <w:rFonts w:ascii="Wingdings" w:hAnsi="Wingdings" w:hint="default"/>
      </w:rPr>
    </w:lvl>
    <w:lvl w:ilvl="3" w:tplc="4CB4E762">
      <w:start w:val="1"/>
      <w:numFmt w:val="bullet"/>
      <w:lvlText w:val=""/>
      <w:lvlJc w:val="left"/>
      <w:pPr>
        <w:ind w:left="2880" w:hanging="360"/>
      </w:pPr>
      <w:rPr>
        <w:rFonts w:ascii="Symbol" w:hAnsi="Symbol" w:hint="default"/>
      </w:rPr>
    </w:lvl>
    <w:lvl w:ilvl="4" w:tplc="1C58B71E">
      <w:start w:val="1"/>
      <w:numFmt w:val="bullet"/>
      <w:lvlText w:val="o"/>
      <w:lvlJc w:val="left"/>
      <w:pPr>
        <w:ind w:left="3600" w:hanging="360"/>
      </w:pPr>
      <w:rPr>
        <w:rFonts w:ascii="Courier New" w:hAnsi="Courier New" w:hint="default"/>
      </w:rPr>
    </w:lvl>
    <w:lvl w:ilvl="5" w:tplc="8B860D9C">
      <w:start w:val="1"/>
      <w:numFmt w:val="bullet"/>
      <w:lvlText w:val=""/>
      <w:lvlJc w:val="left"/>
      <w:pPr>
        <w:ind w:left="4320" w:hanging="360"/>
      </w:pPr>
      <w:rPr>
        <w:rFonts w:ascii="Wingdings" w:hAnsi="Wingdings" w:hint="default"/>
      </w:rPr>
    </w:lvl>
    <w:lvl w:ilvl="6" w:tplc="83B2CE6A">
      <w:start w:val="1"/>
      <w:numFmt w:val="bullet"/>
      <w:lvlText w:val=""/>
      <w:lvlJc w:val="left"/>
      <w:pPr>
        <w:ind w:left="5040" w:hanging="360"/>
      </w:pPr>
      <w:rPr>
        <w:rFonts w:ascii="Symbol" w:hAnsi="Symbol" w:hint="default"/>
      </w:rPr>
    </w:lvl>
    <w:lvl w:ilvl="7" w:tplc="446EB48A">
      <w:start w:val="1"/>
      <w:numFmt w:val="bullet"/>
      <w:lvlText w:val="o"/>
      <w:lvlJc w:val="left"/>
      <w:pPr>
        <w:ind w:left="5760" w:hanging="360"/>
      </w:pPr>
      <w:rPr>
        <w:rFonts w:ascii="Courier New" w:hAnsi="Courier New" w:hint="default"/>
      </w:rPr>
    </w:lvl>
    <w:lvl w:ilvl="8" w:tplc="8E582EEA">
      <w:start w:val="1"/>
      <w:numFmt w:val="bullet"/>
      <w:lvlText w:val=""/>
      <w:lvlJc w:val="left"/>
      <w:pPr>
        <w:ind w:left="6480" w:hanging="360"/>
      </w:pPr>
      <w:rPr>
        <w:rFonts w:ascii="Wingdings" w:hAnsi="Wingdings" w:hint="default"/>
      </w:rPr>
    </w:lvl>
  </w:abstractNum>
  <w:abstractNum w:abstractNumId="19" w15:restartNumberingAfterBreak="0">
    <w:nsid w:val="2C3773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746D19"/>
    <w:multiLevelType w:val="hybridMultilevel"/>
    <w:tmpl w:val="32D0A0AA"/>
    <w:lvl w:ilvl="0" w:tplc="6292D862">
      <w:start w:val="46"/>
      <w:numFmt w:val="decimal"/>
      <w:lvlText w:val="%1."/>
      <w:lvlJc w:val="left"/>
      <w:pPr>
        <w:ind w:left="720" w:hanging="360"/>
      </w:pPr>
      <w:rPr>
        <w:rFonts w:hint="default"/>
      </w:rPr>
    </w:lvl>
    <w:lvl w:ilvl="1" w:tplc="E060459A" w:tentative="1">
      <w:start w:val="1"/>
      <w:numFmt w:val="lowerLetter"/>
      <w:lvlText w:val="%2."/>
      <w:lvlJc w:val="left"/>
      <w:pPr>
        <w:ind w:left="1440" w:hanging="360"/>
      </w:pPr>
    </w:lvl>
    <w:lvl w:ilvl="2" w:tplc="82B6E8C0" w:tentative="1">
      <w:start w:val="1"/>
      <w:numFmt w:val="lowerRoman"/>
      <w:lvlText w:val="%3."/>
      <w:lvlJc w:val="right"/>
      <w:pPr>
        <w:ind w:left="2160" w:hanging="180"/>
      </w:pPr>
    </w:lvl>
    <w:lvl w:ilvl="3" w:tplc="BE6CF108" w:tentative="1">
      <w:start w:val="1"/>
      <w:numFmt w:val="decimal"/>
      <w:lvlText w:val="%4."/>
      <w:lvlJc w:val="left"/>
      <w:pPr>
        <w:ind w:left="2880" w:hanging="360"/>
      </w:pPr>
    </w:lvl>
    <w:lvl w:ilvl="4" w:tplc="5338FF70" w:tentative="1">
      <w:start w:val="1"/>
      <w:numFmt w:val="lowerLetter"/>
      <w:lvlText w:val="%5."/>
      <w:lvlJc w:val="left"/>
      <w:pPr>
        <w:ind w:left="3600" w:hanging="360"/>
      </w:pPr>
    </w:lvl>
    <w:lvl w:ilvl="5" w:tplc="0128C6EC" w:tentative="1">
      <w:start w:val="1"/>
      <w:numFmt w:val="lowerRoman"/>
      <w:lvlText w:val="%6."/>
      <w:lvlJc w:val="right"/>
      <w:pPr>
        <w:ind w:left="4320" w:hanging="180"/>
      </w:pPr>
    </w:lvl>
    <w:lvl w:ilvl="6" w:tplc="C0565B34" w:tentative="1">
      <w:start w:val="1"/>
      <w:numFmt w:val="decimal"/>
      <w:lvlText w:val="%7."/>
      <w:lvlJc w:val="left"/>
      <w:pPr>
        <w:ind w:left="5040" w:hanging="360"/>
      </w:pPr>
    </w:lvl>
    <w:lvl w:ilvl="7" w:tplc="54F23324" w:tentative="1">
      <w:start w:val="1"/>
      <w:numFmt w:val="lowerLetter"/>
      <w:lvlText w:val="%8."/>
      <w:lvlJc w:val="left"/>
      <w:pPr>
        <w:ind w:left="5760" w:hanging="360"/>
      </w:pPr>
    </w:lvl>
    <w:lvl w:ilvl="8" w:tplc="716E06F0" w:tentative="1">
      <w:start w:val="1"/>
      <w:numFmt w:val="lowerRoman"/>
      <w:lvlText w:val="%9."/>
      <w:lvlJc w:val="right"/>
      <w:pPr>
        <w:ind w:left="6480" w:hanging="180"/>
      </w:pPr>
    </w:lvl>
  </w:abstractNum>
  <w:abstractNum w:abstractNumId="21" w15:restartNumberingAfterBreak="0">
    <w:nsid w:val="32A7748E"/>
    <w:multiLevelType w:val="hybridMultilevel"/>
    <w:tmpl w:val="53D2031A"/>
    <w:lvl w:ilvl="0" w:tplc="3A006686">
      <w:start w:val="1"/>
      <w:numFmt w:val="bullet"/>
      <w:lvlText w:val="-"/>
      <w:lvlJc w:val="left"/>
      <w:pPr>
        <w:ind w:left="720" w:hanging="360"/>
      </w:pPr>
      <w:rPr>
        <w:rFonts w:ascii="Calibri" w:hAnsi="Calibri" w:hint="default"/>
      </w:rPr>
    </w:lvl>
    <w:lvl w:ilvl="1" w:tplc="8EC80B20">
      <w:start w:val="1"/>
      <w:numFmt w:val="bullet"/>
      <w:lvlText w:val="o"/>
      <w:lvlJc w:val="left"/>
      <w:pPr>
        <w:ind w:left="1440" w:hanging="360"/>
      </w:pPr>
      <w:rPr>
        <w:rFonts w:ascii="Courier New" w:hAnsi="Courier New" w:hint="default"/>
      </w:rPr>
    </w:lvl>
    <w:lvl w:ilvl="2" w:tplc="1E7A7506">
      <w:start w:val="1"/>
      <w:numFmt w:val="bullet"/>
      <w:lvlText w:val=""/>
      <w:lvlJc w:val="left"/>
      <w:pPr>
        <w:ind w:left="2160" w:hanging="360"/>
      </w:pPr>
      <w:rPr>
        <w:rFonts w:ascii="Wingdings" w:hAnsi="Wingdings" w:hint="default"/>
      </w:rPr>
    </w:lvl>
    <w:lvl w:ilvl="3" w:tplc="D8AAB0F0">
      <w:start w:val="1"/>
      <w:numFmt w:val="bullet"/>
      <w:lvlText w:val=""/>
      <w:lvlJc w:val="left"/>
      <w:pPr>
        <w:ind w:left="2880" w:hanging="360"/>
      </w:pPr>
      <w:rPr>
        <w:rFonts w:ascii="Symbol" w:hAnsi="Symbol" w:hint="default"/>
      </w:rPr>
    </w:lvl>
    <w:lvl w:ilvl="4" w:tplc="72BAE954">
      <w:start w:val="1"/>
      <w:numFmt w:val="bullet"/>
      <w:lvlText w:val="o"/>
      <w:lvlJc w:val="left"/>
      <w:pPr>
        <w:ind w:left="3600" w:hanging="360"/>
      </w:pPr>
      <w:rPr>
        <w:rFonts w:ascii="Courier New" w:hAnsi="Courier New" w:hint="default"/>
      </w:rPr>
    </w:lvl>
    <w:lvl w:ilvl="5" w:tplc="D19A947A">
      <w:start w:val="1"/>
      <w:numFmt w:val="bullet"/>
      <w:lvlText w:val=""/>
      <w:lvlJc w:val="left"/>
      <w:pPr>
        <w:ind w:left="4320" w:hanging="360"/>
      </w:pPr>
      <w:rPr>
        <w:rFonts w:ascii="Wingdings" w:hAnsi="Wingdings" w:hint="default"/>
      </w:rPr>
    </w:lvl>
    <w:lvl w:ilvl="6" w:tplc="9D2AE214">
      <w:start w:val="1"/>
      <w:numFmt w:val="bullet"/>
      <w:lvlText w:val=""/>
      <w:lvlJc w:val="left"/>
      <w:pPr>
        <w:ind w:left="5040" w:hanging="360"/>
      </w:pPr>
      <w:rPr>
        <w:rFonts w:ascii="Symbol" w:hAnsi="Symbol" w:hint="default"/>
      </w:rPr>
    </w:lvl>
    <w:lvl w:ilvl="7" w:tplc="C87E05E4">
      <w:start w:val="1"/>
      <w:numFmt w:val="bullet"/>
      <w:lvlText w:val="o"/>
      <w:lvlJc w:val="left"/>
      <w:pPr>
        <w:ind w:left="5760" w:hanging="360"/>
      </w:pPr>
      <w:rPr>
        <w:rFonts w:ascii="Courier New" w:hAnsi="Courier New" w:hint="default"/>
      </w:rPr>
    </w:lvl>
    <w:lvl w:ilvl="8" w:tplc="4B66F18A">
      <w:start w:val="1"/>
      <w:numFmt w:val="bullet"/>
      <w:lvlText w:val=""/>
      <w:lvlJc w:val="left"/>
      <w:pPr>
        <w:ind w:left="6480" w:hanging="360"/>
      </w:pPr>
      <w:rPr>
        <w:rFonts w:ascii="Wingdings" w:hAnsi="Wingdings" w:hint="default"/>
      </w:rPr>
    </w:lvl>
  </w:abstractNum>
  <w:abstractNum w:abstractNumId="22" w15:restartNumberingAfterBreak="0">
    <w:nsid w:val="36B754A5"/>
    <w:multiLevelType w:val="hybridMultilevel"/>
    <w:tmpl w:val="5A526648"/>
    <w:lvl w:ilvl="0" w:tplc="A55C6B92">
      <w:start w:val="9"/>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2F2408"/>
    <w:multiLevelType w:val="hybridMultilevel"/>
    <w:tmpl w:val="E44E4090"/>
    <w:lvl w:ilvl="0" w:tplc="30EAE586">
      <w:start w:val="4"/>
      <w:numFmt w:val="upperRoman"/>
      <w:lvlText w:val="%1."/>
      <w:lvlJc w:val="left"/>
      <w:pPr>
        <w:ind w:left="3696" w:hanging="720"/>
      </w:pPr>
      <w:rPr>
        <w:rFonts w:hint="default"/>
      </w:rPr>
    </w:lvl>
    <w:lvl w:ilvl="1" w:tplc="04260019" w:tentative="1">
      <w:start w:val="1"/>
      <w:numFmt w:val="lowerLetter"/>
      <w:lvlText w:val="%2."/>
      <w:lvlJc w:val="left"/>
      <w:pPr>
        <w:ind w:left="-295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1515" w:hanging="360"/>
      </w:pPr>
    </w:lvl>
    <w:lvl w:ilvl="4" w:tplc="04260019" w:tentative="1">
      <w:start w:val="1"/>
      <w:numFmt w:val="lowerLetter"/>
      <w:lvlText w:val="%5."/>
      <w:lvlJc w:val="left"/>
      <w:pPr>
        <w:ind w:left="-795" w:hanging="360"/>
      </w:pPr>
    </w:lvl>
    <w:lvl w:ilvl="5" w:tplc="0426001B" w:tentative="1">
      <w:start w:val="1"/>
      <w:numFmt w:val="lowerRoman"/>
      <w:lvlText w:val="%6."/>
      <w:lvlJc w:val="right"/>
      <w:pPr>
        <w:ind w:left="-75" w:hanging="180"/>
      </w:pPr>
    </w:lvl>
    <w:lvl w:ilvl="6" w:tplc="0426000F" w:tentative="1">
      <w:start w:val="1"/>
      <w:numFmt w:val="decimal"/>
      <w:lvlText w:val="%7."/>
      <w:lvlJc w:val="left"/>
      <w:pPr>
        <w:ind w:left="645" w:hanging="360"/>
      </w:pPr>
    </w:lvl>
    <w:lvl w:ilvl="7" w:tplc="04260019" w:tentative="1">
      <w:start w:val="1"/>
      <w:numFmt w:val="lowerLetter"/>
      <w:lvlText w:val="%8."/>
      <w:lvlJc w:val="left"/>
      <w:pPr>
        <w:ind w:left="1365" w:hanging="360"/>
      </w:pPr>
    </w:lvl>
    <w:lvl w:ilvl="8" w:tplc="0426001B" w:tentative="1">
      <w:start w:val="1"/>
      <w:numFmt w:val="lowerRoman"/>
      <w:lvlText w:val="%9."/>
      <w:lvlJc w:val="right"/>
      <w:pPr>
        <w:ind w:left="2085" w:hanging="180"/>
      </w:pPr>
    </w:lvl>
  </w:abstractNum>
  <w:abstractNum w:abstractNumId="24" w15:restartNumberingAfterBreak="0">
    <w:nsid w:val="386665E8"/>
    <w:multiLevelType w:val="multilevel"/>
    <w:tmpl w:val="417CBECA"/>
    <w:lvl w:ilvl="0">
      <w:start w:val="1"/>
      <w:numFmt w:val="decimal"/>
      <w:lvlText w:val="%1."/>
      <w:lvlJc w:val="left"/>
      <w:pPr>
        <w:ind w:left="4613" w:hanging="360"/>
      </w:pPr>
      <w:rPr>
        <w:b w:val="0"/>
        <w:lang w:val="lv-LV"/>
      </w:rPr>
    </w:lvl>
    <w:lvl w:ilvl="1">
      <w:start w:val="1"/>
      <w:numFmt w:val="decimal"/>
      <w:lvlText w:val="%1.%2."/>
      <w:lvlJc w:val="left"/>
      <w:pPr>
        <w:ind w:left="5252" w:hanging="432"/>
      </w:pPr>
      <w:rPr>
        <w:b w:val="0"/>
        <w:i w:val="0"/>
        <w:lang w:val="lv-LV"/>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5" w15:restartNumberingAfterBreak="0">
    <w:nsid w:val="39E537F1"/>
    <w:multiLevelType w:val="hybridMultilevel"/>
    <w:tmpl w:val="9730878C"/>
    <w:lvl w:ilvl="0" w:tplc="9BA44826">
      <w:start w:val="1"/>
      <w:numFmt w:val="bullet"/>
      <w:lvlText w:val="-"/>
      <w:lvlJc w:val="left"/>
      <w:pPr>
        <w:ind w:left="720" w:hanging="360"/>
      </w:pPr>
      <w:rPr>
        <w:rFonts w:ascii="Calibri" w:hAnsi="Calibri" w:hint="default"/>
      </w:rPr>
    </w:lvl>
    <w:lvl w:ilvl="1" w:tplc="7220AF4A">
      <w:start w:val="1"/>
      <w:numFmt w:val="bullet"/>
      <w:lvlText w:val="o"/>
      <w:lvlJc w:val="left"/>
      <w:pPr>
        <w:ind w:left="1440" w:hanging="360"/>
      </w:pPr>
      <w:rPr>
        <w:rFonts w:ascii="Courier New" w:hAnsi="Courier New" w:hint="default"/>
      </w:rPr>
    </w:lvl>
    <w:lvl w:ilvl="2" w:tplc="5D04D372">
      <w:start w:val="1"/>
      <w:numFmt w:val="bullet"/>
      <w:lvlText w:val=""/>
      <w:lvlJc w:val="left"/>
      <w:pPr>
        <w:ind w:left="2160" w:hanging="360"/>
      </w:pPr>
      <w:rPr>
        <w:rFonts w:ascii="Wingdings" w:hAnsi="Wingdings" w:hint="default"/>
      </w:rPr>
    </w:lvl>
    <w:lvl w:ilvl="3" w:tplc="3C1676C2">
      <w:start w:val="1"/>
      <w:numFmt w:val="bullet"/>
      <w:lvlText w:val=""/>
      <w:lvlJc w:val="left"/>
      <w:pPr>
        <w:ind w:left="2880" w:hanging="360"/>
      </w:pPr>
      <w:rPr>
        <w:rFonts w:ascii="Symbol" w:hAnsi="Symbol" w:hint="default"/>
      </w:rPr>
    </w:lvl>
    <w:lvl w:ilvl="4" w:tplc="867AA166">
      <w:start w:val="1"/>
      <w:numFmt w:val="bullet"/>
      <w:lvlText w:val="o"/>
      <w:lvlJc w:val="left"/>
      <w:pPr>
        <w:ind w:left="3600" w:hanging="360"/>
      </w:pPr>
      <w:rPr>
        <w:rFonts w:ascii="Courier New" w:hAnsi="Courier New" w:hint="default"/>
      </w:rPr>
    </w:lvl>
    <w:lvl w:ilvl="5" w:tplc="66B464DA">
      <w:start w:val="1"/>
      <w:numFmt w:val="bullet"/>
      <w:lvlText w:val=""/>
      <w:lvlJc w:val="left"/>
      <w:pPr>
        <w:ind w:left="4320" w:hanging="360"/>
      </w:pPr>
      <w:rPr>
        <w:rFonts w:ascii="Wingdings" w:hAnsi="Wingdings" w:hint="default"/>
      </w:rPr>
    </w:lvl>
    <w:lvl w:ilvl="6" w:tplc="9D1CC4BE">
      <w:start w:val="1"/>
      <w:numFmt w:val="bullet"/>
      <w:lvlText w:val=""/>
      <w:lvlJc w:val="left"/>
      <w:pPr>
        <w:ind w:left="5040" w:hanging="360"/>
      </w:pPr>
      <w:rPr>
        <w:rFonts w:ascii="Symbol" w:hAnsi="Symbol" w:hint="default"/>
      </w:rPr>
    </w:lvl>
    <w:lvl w:ilvl="7" w:tplc="3FE6E654">
      <w:start w:val="1"/>
      <w:numFmt w:val="bullet"/>
      <w:lvlText w:val="o"/>
      <w:lvlJc w:val="left"/>
      <w:pPr>
        <w:ind w:left="5760" w:hanging="360"/>
      </w:pPr>
      <w:rPr>
        <w:rFonts w:ascii="Courier New" w:hAnsi="Courier New" w:hint="default"/>
      </w:rPr>
    </w:lvl>
    <w:lvl w:ilvl="8" w:tplc="E0302504">
      <w:start w:val="1"/>
      <w:numFmt w:val="bullet"/>
      <w:lvlText w:val=""/>
      <w:lvlJc w:val="left"/>
      <w:pPr>
        <w:ind w:left="6480" w:hanging="360"/>
      </w:pPr>
      <w:rPr>
        <w:rFonts w:ascii="Wingdings" w:hAnsi="Wingdings" w:hint="default"/>
      </w:rPr>
    </w:lvl>
  </w:abstractNum>
  <w:abstractNum w:abstractNumId="26" w15:restartNumberingAfterBreak="0">
    <w:nsid w:val="3B6C65F1"/>
    <w:multiLevelType w:val="multilevel"/>
    <w:tmpl w:val="5E067AB4"/>
    <w:lvl w:ilvl="0">
      <w:start w:val="1"/>
      <w:numFmt w:val="decimal"/>
      <w:lvlText w:val="%1."/>
      <w:lvlJc w:val="left"/>
      <w:pPr>
        <w:tabs>
          <w:tab w:val="num" w:pos="0"/>
        </w:tabs>
        <w:ind w:left="0" w:firstLine="0"/>
      </w:pPr>
      <w:rPr>
        <w:sz w:val="26"/>
        <w:szCs w:val="26"/>
      </w:r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27" w15:restartNumberingAfterBreak="0">
    <w:nsid w:val="3BF31430"/>
    <w:multiLevelType w:val="multilevel"/>
    <w:tmpl w:val="B314A8C0"/>
    <w:lvl w:ilvl="0">
      <w:start w:val="37"/>
      <w:numFmt w:val="decimal"/>
      <w:lvlText w:val="%1."/>
      <w:lvlJc w:val="left"/>
      <w:pPr>
        <w:ind w:left="525" w:hanging="525"/>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D09267F"/>
    <w:multiLevelType w:val="multilevel"/>
    <w:tmpl w:val="988CB0D4"/>
    <w:lvl w:ilvl="0">
      <w:start w:val="4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9E6FE2"/>
    <w:multiLevelType w:val="hybridMultilevel"/>
    <w:tmpl w:val="F2A09314"/>
    <w:lvl w:ilvl="0" w:tplc="0426000F">
      <w:start w:val="3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35169A"/>
    <w:multiLevelType w:val="multilevel"/>
    <w:tmpl w:val="AED81F76"/>
    <w:lvl w:ilvl="0">
      <w:start w:val="4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61151CFF"/>
    <w:multiLevelType w:val="multilevel"/>
    <w:tmpl w:val="0C58CBCE"/>
    <w:lvl w:ilvl="0">
      <w:start w:val="43"/>
      <w:numFmt w:val="decimal"/>
      <w:lvlText w:val="%1."/>
      <w:lvlJc w:val="left"/>
      <w:pPr>
        <w:ind w:left="530" w:hanging="53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2" w15:restartNumberingAfterBreak="0">
    <w:nsid w:val="63D53A4D"/>
    <w:multiLevelType w:val="hybridMultilevel"/>
    <w:tmpl w:val="C5A62A5E"/>
    <w:lvl w:ilvl="0" w:tplc="D79C0666">
      <w:start w:val="1"/>
      <w:numFmt w:val="decimal"/>
      <w:lvlText w:val="%1."/>
      <w:lvlJc w:val="left"/>
      <w:pPr>
        <w:ind w:left="720" w:hanging="360"/>
      </w:pPr>
    </w:lvl>
    <w:lvl w:ilvl="1" w:tplc="BF6C12D2">
      <w:start w:val="7"/>
      <w:numFmt w:val="decimal"/>
      <w:lvlText w:val="%2."/>
      <w:lvlJc w:val="left"/>
      <w:pPr>
        <w:ind w:left="1440" w:hanging="360"/>
      </w:pPr>
    </w:lvl>
    <w:lvl w:ilvl="2" w:tplc="768C3866">
      <w:start w:val="1"/>
      <w:numFmt w:val="lowerRoman"/>
      <w:lvlText w:val="%3."/>
      <w:lvlJc w:val="right"/>
      <w:pPr>
        <w:ind w:left="2160" w:hanging="180"/>
      </w:pPr>
    </w:lvl>
    <w:lvl w:ilvl="3" w:tplc="ED2AF588">
      <w:start w:val="1"/>
      <w:numFmt w:val="decimal"/>
      <w:lvlText w:val="%4."/>
      <w:lvlJc w:val="left"/>
      <w:pPr>
        <w:ind w:left="2880" w:hanging="360"/>
      </w:pPr>
    </w:lvl>
    <w:lvl w:ilvl="4" w:tplc="233634DE">
      <w:start w:val="1"/>
      <w:numFmt w:val="lowerLetter"/>
      <w:lvlText w:val="%5."/>
      <w:lvlJc w:val="left"/>
      <w:pPr>
        <w:ind w:left="3600" w:hanging="360"/>
      </w:pPr>
    </w:lvl>
    <w:lvl w:ilvl="5" w:tplc="6ECCE02A">
      <w:start w:val="1"/>
      <w:numFmt w:val="lowerRoman"/>
      <w:lvlText w:val="%6."/>
      <w:lvlJc w:val="right"/>
      <w:pPr>
        <w:ind w:left="4320" w:hanging="180"/>
      </w:pPr>
    </w:lvl>
    <w:lvl w:ilvl="6" w:tplc="69E26876">
      <w:start w:val="1"/>
      <w:numFmt w:val="decimal"/>
      <w:lvlText w:val="%7."/>
      <w:lvlJc w:val="left"/>
      <w:pPr>
        <w:ind w:left="5040" w:hanging="360"/>
      </w:pPr>
    </w:lvl>
    <w:lvl w:ilvl="7" w:tplc="DF566400">
      <w:start w:val="1"/>
      <w:numFmt w:val="lowerLetter"/>
      <w:lvlText w:val="%8."/>
      <w:lvlJc w:val="left"/>
      <w:pPr>
        <w:ind w:left="5760" w:hanging="360"/>
      </w:pPr>
    </w:lvl>
    <w:lvl w:ilvl="8" w:tplc="E11804D0">
      <w:start w:val="1"/>
      <w:numFmt w:val="lowerRoman"/>
      <w:lvlText w:val="%9."/>
      <w:lvlJc w:val="right"/>
      <w:pPr>
        <w:ind w:left="6480" w:hanging="180"/>
      </w:pPr>
    </w:lvl>
  </w:abstractNum>
  <w:abstractNum w:abstractNumId="33" w15:restartNumberingAfterBreak="0">
    <w:nsid w:val="69854F3A"/>
    <w:multiLevelType w:val="hybridMultilevel"/>
    <w:tmpl w:val="458C935E"/>
    <w:lvl w:ilvl="0" w:tplc="F62A349E">
      <w:start w:val="1"/>
      <w:numFmt w:val="bullet"/>
      <w:lvlText w:val="-"/>
      <w:lvlJc w:val="left"/>
      <w:pPr>
        <w:ind w:left="720" w:hanging="360"/>
      </w:pPr>
      <w:rPr>
        <w:rFonts w:ascii="Calibri" w:hAnsi="Calibri" w:hint="default"/>
      </w:rPr>
    </w:lvl>
    <w:lvl w:ilvl="1" w:tplc="F14EE75A">
      <w:start w:val="1"/>
      <w:numFmt w:val="bullet"/>
      <w:lvlText w:val="o"/>
      <w:lvlJc w:val="left"/>
      <w:pPr>
        <w:ind w:left="1440" w:hanging="360"/>
      </w:pPr>
      <w:rPr>
        <w:rFonts w:ascii="Courier New" w:hAnsi="Courier New" w:hint="default"/>
      </w:rPr>
    </w:lvl>
    <w:lvl w:ilvl="2" w:tplc="208CE0A8">
      <w:start w:val="1"/>
      <w:numFmt w:val="bullet"/>
      <w:lvlText w:val=""/>
      <w:lvlJc w:val="left"/>
      <w:pPr>
        <w:ind w:left="2160" w:hanging="360"/>
      </w:pPr>
      <w:rPr>
        <w:rFonts w:ascii="Wingdings" w:hAnsi="Wingdings" w:hint="default"/>
      </w:rPr>
    </w:lvl>
    <w:lvl w:ilvl="3" w:tplc="10087ADA">
      <w:start w:val="1"/>
      <w:numFmt w:val="bullet"/>
      <w:lvlText w:val=""/>
      <w:lvlJc w:val="left"/>
      <w:pPr>
        <w:ind w:left="2880" w:hanging="360"/>
      </w:pPr>
      <w:rPr>
        <w:rFonts w:ascii="Symbol" w:hAnsi="Symbol" w:hint="default"/>
      </w:rPr>
    </w:lvl>
    <w:lvl w:ilvl="4" w:tplc="95E604D6">
      <w:start w:val="1"/>
      <w:numFmt w:val="bullet"/>
      <w:lvlText w:val="o"/>
      <w:lvlJc w:val="left"/>
      <w:pPr>
        <w:ind w:left="3600" w:hanging="360"/>
      </w:pPr>
      <w:rPr>
        <w:rFonts w:ascii="Courier New" w:hAnsi="Courier New" w:hint="default"/>
      </w:rPr>
    </w:lvl>
    <w:lvl w:ilvl="5" w:tplc="CDA6EA4A">
      <w:start w:val="1"/>
      <w:numFmt w:val="bullet"/>
      <w:lvlText w:val=""/>
      <w:lvlJc w:val="left"/>
      <w:pPr>
        <w:ind w:left="4320" w:hanging="360"/>
      </w:pPr>
      <w:rPr>
        <w:rFonts w:ascii="Wingdings" w:hAnsi="Wingdings" w:hint="default"/>
      </w:rPr>
    </w:lvl>
    <w:lvl w:ilvl="6" w:tplc="BA62DA24">
      <w:start w:val="1"/>
      <w:numFmt w:val="bullet"/>
      <w:lvlText w:val=""/>
      <w:lvlJc w:val="left"/>
      <w:pPr>
        <w:ind w:left="5040" w:hanging="360"/>
      </w:pPr>
      <w:rPr>
        <w:rFonts w:ascii="Symbol" w:hAnsi="Symbol" w:hint="default"/>
      </w:rPr>
    </w:lvl>
    <w:lvl w:ilvl="7" w:tplc="118A4D62">
      <w:start w:val="1"/>
      <w:numFmt w:val="bullet"/>
      <w:lvlText w:val="o"/>
      <w:lvlJc w:val="left"/>
      <w:pPr>
        <w:ind w:left="5760" w:hanging="360"/>
      </w:pPr>
      <w:rPr>
        <w:rFonts w:ascii="Courier New" w:hAnsi="Courier New" w:hint="default"/>
      </w:rPr>
    </w:lvl>
    <w:lvl w:ilvl="8" w:tplc="128ABB9E">
      <w:start w:val="1"/>
      <w:numFmt w:val="bullet"/>
      <w:lvlText w:val=""/>
      <w:lvlJc w:val="left"/>
      <w:pPr>
        <w:ind w:left="6480" w:hanging="360"/>
      </w:pPr>
      <w:rPr>
        <w:rFonts w:ascii="Wingdings" w:hAnsi="Wingdings" w:hint="default"/>
      </w:rPr>
    </w:lvl>
  </w:abstractNum>
  <w:abstractNum w:abstractNumId="34" w15:restartNumberingAfterBreak="0">
    <w:nsid w:val="6B282DCB"/>
    <w:multiLevelType w:val="hybridMultilevel"/>
    <w:tmpl w:val="16C8714E"/>
    <w:lvl w:ilvl="0" w:tplc="50809BD6">
      <w:start w:val="1"/>
      <w:numFmt w:val="bullet"/>
      <w:lvlText w:val="-"/>
      <w:lvlJc w:val="left"/>
      <w:pPr>
        <w:ind w:left="720" w:hanging="360"/>
      </w:pPr>
      <w:rPr>
        <w:rFonts w:ascii="Calibri" w:hAnsi="Calibri" w:hint="default"/>
      </w:rPr>
    </w:lvl>
    <w:lvl w:ilvl="1" w:tplc="CA8CE95A">
      <w:start w:val="1"/>
      <w:numFmt w:val="bullet"/>
      <w:lvlText w:val="o"/>
      <w:lvlJc w:val="left"/>
      <w:pPr>
        <w:ind w:left="1440" w:hanging="360"/>
      </w:pPr>
      <w:rPr>
        <w:rFonts w:ascii="Courier New" w:hAnsi="Courier New" w:hint="default"/>
      </w:rPr>
    </w:lvl>
    <w:lvl w:ilvl="2" w:tplc="E0863928">
      <w:start w:val="1"/>
      <w:numFmt w:val="bullet"/>
      <w:lvlText w:val=""/>
      <w:lvlJc w:val="left"/>
      <w:pPr>
        <w:ind w:left="2160" w:hanging="360"/>
      </w:pPr>
      <w:rPr>
        <w:rFonts w:ascii="Wingdings" w:hAnsi="Wingdings" w:hint="default"/>
      </w:rPr>
    </w:lvl>
    <w:lvl w:ilvl="3" w:tplc="FE0E1116">
      <w:start w:val="1"/>
      <w:numFmt w:val="bullet"/>
      <w:lvlText w:val=""/>
      <w:lvlJc w:val="left"/>
      <w:pPr>
        <w:ind w:left="2880" w:hanging="360"/>
      </w:pPr>
      <w:rPr>
        <w:rFonts w:ascii="Symbol" w:hAnsi="Symbol" w:hint="default"/>
      </w:rPr>
    </w:lvl>
    <w:lvl w:ilvl="4" w:tplc="DB1E9F28">
      <w:start w:val="1"/>
      <w:numFmt w:val="bullet"/>
      <w:lvlText w:val="o"/>
      <w:lvlJc w:val="left"/>
      <w:pPr>
        <w:ind w:left="3600" w:hanging="360"/>
      </w:pPr>
      <w:rPr>
        <w:rFonts w:ascii="Courier New" w:hAnsi="Courier New" w:hint="default"/>
      </w:rPr>
    </w:lvl>
    <w:lvl w:ilvl="5" w:tplc="70BC407E">
      <w:start w:val="1"/>
      <w:numFmt w:val="bullet"/>
      <w:lvlText w:val=""/>
      <w:lvlJc w:val="left"/>
      <w:pPr>
        <w:ind w:left="4320" w:hanging="360"/>
      </w:pPr>
      <w:rPr>
        <w:rFonts w:ascii="Wingdings" w:hAnsi="Wingdings" w:hint="default"/>
      </w:rPr>
    </w:lvl>
    <w:lvl w:ilvl="6" w:tplc="784A15CC">
      <w:start w:val="1"/>
      <w:numFmt w:val="bullet"/>
      <w:lvlText w:val=""/>
      <w:lvlJc w:val="left"/>
      <w:pPr>
        <w:ind w:left="5040" w:hanging="360"/>
      </w:pPr>
      <w:rPr>
        <w:rFonts w:ascii="Symbol" w:hAnsi="Symbol" w:hint="default"/>
      </w:rPr>
    </w:lvl>
    <w:lvl w:ilvl="7" w:tplc="98047432">
      <w:start w:val="1"/>
      <w:numFmt w:val="bullet"/>
      <w:lvlText w:val="o"/>
      <w:lvlJc w:val="left"/>
      <w:pPr>
        <w:ind w:left="5760" w:hanging="360"/>
      </w:pPr>
      <w:rPr>
        <w:rFonts w:ascii="Courier New" w:hAnsi="Courier New" w:hint="default"/>
      </w:rPr>
    </w:lvl>
    <w:lvl w:ilvl="8" w:tplc="10584BF8">
      <w:start w:val="1"/>
      <w:numFmt w:val="bullet"/>
      <w:lvlText w:val=""/>
      <w:lvlJc w:val="left"/>
      <w:pPr>
        <w:ind w:left="6480" w:hanging="360"/>
      </w:pPr>
      <w:rPr>
        <w:rFonts w:ascii="Wingdings" w:hAnsi="Wingdings" w:hint="default"/>
      </w:rPr>
    </w:lvl>
  </w:abstractNum>
  <w:abstractNum w:abstractNumId="35" w15:restartNumberingAfterBreak="0">
    <w:nsid w:val="6E545242"/>
    <w:multiLevelType w:val="hybridMultilevel"/>
    <w:tmpl w:val="021AE41A"/>
    <w:lvl w:ilvl="0" w:tplc="40E87DC2">
      <w:start w:val="1"/>
      <w:numFmt w:val="bullet"/>
      <w:lvlText w:val="-"/>
      <w:lvlJc w:val="left"/>
      <w:pPr>
        <w:ind w:left="720" w:hanging="360"/>
      </w:pPr>
      <w:rPr>
        <w:rFonts w:ascii="Calibri" w:hAnsi="Calibri" w:hint="default"/>
      </w:rPr>
    </w:lvl>
    <w:lvl w:ilvl="1" w:tplc="1B3E62FA">
      <w:start w:val="1"/>
      <w:numFmt w:val="bullet"/>
      <w:lvlText w:val="o"/>
      <w:lvlJc w:val="left"/>
      <w:pPr>
        <w:ind w:left="1440" w:hanging="360"/>
      </w:pPr>
      <w:rPr>
        <w:rFonts w:ascii="Courier New" w:hAnsi="Courier New" w:hint="default"/>
      </w:rPr>
    </w:lvl>
    <w:lvl w:ilvl="2" w:tplc="7DD6F10E">
      <w:start w:val="1"/>
      <w:numFmt w:val="bullet"/>
      <w:lvlText w:val=""/>
      <w:lvlJc w:val="left"/>
      <w:pPr>
        <w:ind w:left="2160" w:hanging="360"/>
      </w:pPr>
      <w:rPr>
        <w:rFonts w:ascii="Wingdings" w:hAnsi="Wingdings" w:hint="default"/>
      </w:rPr>
    </w:lvl>
    <w:lvl w:ilvl="3" w:tplc="50F898E0">
      <w:start w:val="1"/>
      <w:numFmt w:val="bullet"/>
      <w:lvlText w:val=""/>
      <w:lvlJc w:val="left"/>
      <w:pPr>
        <w:ind w:left="2880" w:hanging="360"/>
      </w:pPr>
      <w:rPr>
        <w:rFonts w:ascii="Symbol" w:hAnsi="Symbol" w:hint="default"/>
      </w:rPr>
    </w:lvl>
    <w:lvl w:ilvl="4" w:tplc="30FC7C2C">
      <w:start w:val="1"/>
      <w:numFmt w:val="bullet"/>
      <w:lvlText w:val="o"/>
      <w:lvlJc w:val="left"/>
      <w:pPr>
        <w:ind w:left="3600" w:hanging="360"/>
      </w:pPr>
      <w:rPr>
        <w:rFonts w:ascii="Courier New" w:hAnsi="Courier New" w:hint="default"/>
      </w:rPr>
    </w:lvl>
    <w:lvl w:ilvl="5" w:tplc="35488C2A">
      <w:start w:val="1"/>
      <w:numFmt w:val="bullet"/>
      <w:lvlText w:val=""/>
      <w:lvlJc w:val="left"/>
      <w:pPr>
        <w:ind w:left="4320" w:hanging="360"/>
      </w:pPr>
      <w:rPr>
        <w:rFonts w:ascii="Wingdings" w:hAnsi="Wingdings" w:hint="default"/>
      </w:rPr>
    </w:lvl>
    <w:lvl w:ilvl="6" w:tplc="979E0816">
      <w:start w:val="1"/>
      <w:numFmt w:val="bullet"/>
      <w:lvlText w:val=""/>
      <w:lvlJc w:val="left"/>
      <w:pPr>
        <w:ind w:left="5040" w:hanging="360"/>
      </w:pPr>
      <w:rPr>
        <w:rFonts w:ascii="Symbol" w:hAnsi="Symbol" w:hint="default"/>
      </w:rPr>
    </w:lvl>
    <w:lvl w:ilvl="7" w:tplc="83D29C66">
      <w:start w:val="1"/>
      <w:numFmt w:val="bullet"/>
      <w:lvlText w:val="o"/>
      <w:lvlJc w:val="left"/>
      <w:pPr>
        <w:ind w:left="5760" w:hanging="360"/>
      </w:pPr>
      <w:rPr>
        <w:rFonts w:ascii="Courier New" w:hAnsi="Courier New" w:hint="default"/>
      </w:rPr>
    </w:lvl>
    <w:lvl w:ilvl="8" w:tplc="6AACB9F8">
      <w:start w:val="1"/>
      <w:numFmt w:val="bullet"/>
      <w:lvlText w:val=""/>
      <w:lvlJc w:val="left"/>
      <w:pPr>
        <w:ind w:left="6480" w:hanging="360"/>
      </w:pPr>
      <w:rPr>
        <w:rFonts w:ascii="Wingdings" w:hAnsi="Wingdings" w:hint="default"/>
      </w:rPr>
    </w:lvl>
  </w:abstractNum>
  <w:abstractNum w:abstractNumId="36" w15:restartNumberingAfterBreak="0">
    <w:nsid w:val="7995218A"/>
    <w:multiLevelType w:val="multilevel"/>
    <w:tmpl w:val="CCF0A11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387854"/>
    <w:multiLevelType w:val="multilevel"/>
    <w:tmpl w:val="5E067AB4"/>
    <w:lvl w:ilvl="0">
      <w:start w:val="1"/>
      <w:numFmt w:val="decimal"/>
      <w:lvlText w:val="%1."/>
      <w:lvlJc w:val="left"/>
      <w:pPr>
        <w:tabs>
          <w:tab w:val="num" w:pos="0"/>
        </w:tabs>
        <w:ind w:left="0" w:firstLine="0"/>
      </w:pPr>
      <w:rPr>
        <w:sz w:val="26"/>
        <w:szCs w:val="26"/>
      </w:r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38" w15:restartNumberingAfterBreak="0">
    <w:nsid w:val="7F1929EC"/>
    <w:multiLevelType w:val="hybridMultilevel"/>
    <w:tmpl w:val="95F0C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2"/>
  </w:num>
  <w:num w:numId="3">
    <w:abstractNumId w:val="35"/>
  </w:num>
  <w:num w:numId="4">
    <w:abstractNumId w:val="3"/>
  </w:num>
  <w:num w:numId="5">
    <w:abstractNumId w:val="25"/>
  </w:num>
  <w:num w:numId="6">
    <w:abstractNumId w:val="18"/>
  </w:num>
  <w:num w:numId="7">
    <w:abstractNumId w:val="5"/>
  </w:num>
  <w:num w:numId="8">
    <w:abstractNumId w:val="34"/>
  </w:num>
  <w:num w:numId="9">
    <w:abstractNumId w:val="33"/>
  </w:num>
  <w:num w:numId="10">
    <w:abstractNumId w:val="15"/>
  </w:num>
  <w:num w:numId="11">
    <w:abstractNumId w:val="21"/>
  </w:num>
  <w:num w:numId="12">
    <w:abstractNumId w:val="17"/>
  </w:num>
  <w:num w:numId="13">
    <w:abstractNumId w:val="31"/>
    <w:lvlOverride w:ilvl="0">
      <w:startOverride w:val="4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37"/>
  </w:num>
  <w:num w:numId="18">
    <w:abstractNumId w:val="24"/>
  </w:num>
  <w:num w:numId="19">
    <w:abstractNumId w:val="19"/>
  </w:num>
  <w:num w:numId="20">
    <w:abstractNumId w:val="16"/>
  </w:num>
  <w:num w:numId="21">
    <w:abstractNumId w:val="23"/>
  </w:num>
  <w:num w:numId="22">
    <w:abstractNumId w:val="4"/>
  </w:num>
  <w:num w:numId="23">
    <w:abstractNumId w:val="29"/>
  </w:num>
  <w:num w:numId="24">
    <w:abstractNumId w:val="27"/>
  </w:num>
  <w:num w:numId="25">
    <w:abstractNumId w:val="22"/>
  </w:num>
  <w:num w:numId="26">
    <w:abstractNumId w:val="1"/>
  </w:num>
  <w:num w:numId="27">
    <w:abstractNumId w:val="26"/>
  </w:num>
  <w:num w:numId="28">
    <w:abstractNumId w:val="28"/>
  </w:num>
  <w:num w:numId="29">
    <w:abstractNumId w:val="13"/>
  </w:num>
  <w:num w:numId="30">
    <w:abstractNumId w:val="36"/>
  </w:num>
  <w:num w:numId="31">
    <w:abstractNumId w:val="10"/>
  </w:num>
  <w:num w:numId="32">
    <w:abstractNumId w:val="14"/>
  </w:num>
  <w:num w:numId="33">
    <w:abstractNumId w:val="0"/>
  </w:num>
  <w:num w:numId="34">
    <w:abstractNumId w:val="6"/>
  </w:num>
  <w:num w:numId="35">
    <w:abstractNumId w:val="8"/>
  </w:num>
  <w:num w:numId="36">
    <w:abstractNumId w:val="9"/>
  </w:num>
  <w:num w:numId="37">
    <w:abstractNumId w:val="3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 w:ilvl="0">
        <w:start w:val="1"/>
        <w:numFmt w:val="decimal"/>
        <w:lvlText w:val="%1."/>
        <w:lvlJc w:val="left"/>
        <w:pPr>
          <w:tabs>
            <w:tab w:val="num" w:pos="0"/>
          </w:tabs>
          <w:ind w:left="0" w:firstLine="0"/>
        </w:pPr>
        <w:rPr>
          <w:rFonts w:hint="default"/>
          <w:sz w:val="26"/>
          <w:szCs w:val="26"/>
        </w:rPr>
      </w:lvl>
    </w:lvlOverride>
    <w:lvlOverride w:ilvl="1">
      <w:lvl w:ilvl="1">
        <w:start w:val="1"/>
        <w:numFmt w:val="decimal"/>
        <w:lvlText w:val="%1.%2."/>
        <w:lvlJc w:val="left"/>
        <w:pPr>
          <w:tabs>
            <w:tab w:val="num" w:pos="1425"/>
          </w:tabs>
          <w:ind w:left="1425" w:hanging="720"/>
        </w:pPr>
        <w:rPr>
          <w:rFonts w:hint="default"/>
          <w:b w:val="0"/>
        </w:rPr>
      </w:lvl>
    </w:lvlOverride>
    <w:lvlOverride w:ilvl="2">
      <w:lvl w:ilvl="2">
        <w:start w:val="1"/>
        <w:numFmt w:val="decimal"/>
        <w:lvlText w:val="%1.%2.%3."/>
        <w:lvlJc w:val="left"/>
        <w:pPr>
          <w:tabs>
            <w:tab w:val="num" w:pos="2130"/>
          </w:tabs>
          <w:ind w:left="2130" w:hanging="720"/>
        </w:pPr>
        <w:rPr>
          <w:rFonts w:hint="default"/>
        </w:rPr>
      </w:lvl>
    </w:lvlOverride>
    <w:lvlOverride w:ilvl="3">
      <w:lvl w:ilvl="3">
        <w:start w:val="1"/>
        <w:numFmt w:val="decimal"/>
        <w:lvlText w:val="%1.%2.%3.%4."/>
        <w:lvlJc w:val="left"/>
        <w:pPr>
          <w:tabs>
            <w:tab w:val="num" w:pos="3195"/>
          </w:tabs>
          <w:ind w:left="3195" w:hanging="1080"/>
        </w:pPr>
        <w:rPr>
          <w:rFonts w:hint="default"/>
        </w:rPr>
      </w:lvl>
    </w:lvlOverride>
    <w:lvlOverride w:ilvl="4">
      <w:lvl w:ilvl="4">
        <w:start w:val="1"/>
        <w:numFmt w:val="decimal"/>
        <w:lvlText w:val="%1.%2.%3.%4.%5."/>
        <w:lvlJc w:val="left"/>
        <w:pPr>
          <w:tabs>
            <w:tab w:val="num" w:pos="3900"/>
          </w:tabs>
          <w:ind w:left="3900" w:hanging="1080"/>
        </w:pPr>
        <w:rPr>
          <w:rFonts w:hint="default"/>
        </w:rPr>
      </w:lvl>
    </w:lvlOverride>
    <w:lvlOverride w:ilvl="5">
      <w:lvl w:ilvl="5">
        <w:start w:val="1"/>
        <w:numFmt w:val="decimal"/>
        <w:lvlText w:val="%1.%2.%3.%4.%5.%6."/>
        <w:lvlJc w:val="left"/>
        <w:pPr>
          <w:tabs>
            <w:tab w:val="num" w:pos="4965"/>
          </w:tabs>
          <w:ind w:left="4965" w:hanging="144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735"/>
          </w:tabs>
          <w:ind w:left="6735" w:hanging="1800"/>
        </w:pPr>
        <w:rPr>
          <w:rFonts w:hint="default"/>
        </w:rPr>
      </w:lvl>
    </w:lvlOverride>
    <w:lvlOverride w:ilvl="8">
      <w:lvl w:ilvl="8">
        <w:start w:val="1"/>
        <w:numFmt w:val="decimal"/>
        <w:lvlText w:val="%1.%2.%3.%4.%5.%6.%7.%8.%9."/>
        <w:lvlJc w:val="left"/>
        <w:pPr>
          <w:tabs>
            <w:tab w:val="num" w:pos="7440"/>
          </w:tabs>
          <w:ind w:left="74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CF"/>
    <w:rsid w:val="00002D10"/>
    <w:rsid w:val="00007A6B"/>
    <w:rsid w:val="0001024F"/>
    <w:rsid w:val="00010A9E"/>
    <w:rsid w:val="000374F6"/>
    <w:rsid w:val="000408CE"/>
    <w:rsid w:val="0004725C"/>
    <w:rsid w:val="000509D3"/>
    <w:rsid w:val="00060D07"/>
    <w:rsid w:val="00064DB4"/>
    <w:rsid w:val="00065FA5"/>
    <w:rsid w:val="00067402"/>
    <w:rsid w:val="000713C6"/>
    <w:rsid w:val="00075FFF"/>
    <w:rsid w:val="00083986"/>
    <w:rsid w:val="00094529"/>
    <w:rsid w:val="0009632E"/>
    <w:rsid w:val="000A3884"/>
    <w:rsid w:val="000A6FFE"/>
    <w:rsid w:val="000B122B"/>
    <w:rsid w:val="000B794A"/>
    <w:rsid w:val="000C3B82"/>
    <w:rsid w:val="000E56D2"/>
    <w:rsid w:val="000F61B3"/>
    <w:rsid w:val="00103958"/>
    <w:rsid w:val="00105E93"/>
    <w:rsid w:val="0011334C"/>
    <w:rsid w:val="001226CB"/>
    <w:rsid w:val="001270A0"/>
    <w:rsid w:val="0013539F"/>
    <w:rsid w:val="00137D9C"/>
    <w:rsid w:val="00150EEB"/>
    <w:rsid w:val="0016302A"/>
    <w:rsid w:val="001664B4"/>
    <w:rsid w:val="001749C9"/>
    <w:rsid w:val="001750D1"/>
    <w:rsid w:val="00180E5C"/>
    <w:rsid w:val="0018269B"/>
    <w:rsid w:val="00185249"/>
    <w:rsid w:val="00186497"/>
    <w:rsid w:val="00197D4D"/>
    <w:rsid w:val="001B1D6D"/>
    <w:rsid w:val="001B6645"/>
    <w:rsid w:val="001C063B"/>
    <w:rsid w:val="001C15B4"/>
    <w:rsid w:val="001C30FC"/>
    <w:rsid w:val="001C76CF"/>
    <w:rsid w:val="001D4EC1"/>
    <w:rsid w:val="00205AA9"/>
    <w:rsid w:val="0020774C"/>
    <w:rsid w:val="002312AD"/>
    <w:rsid w:val="002342B0"/>
    <w:rsid w:val="002404F2"/>
    <w:rsid w:val="00256675"/>
    <w:rsid w:val="0026098B"/>
    <w:rsid w:val="00261272"/>
    <w:rsid w:val="0026512D"/>
    <w:rsid w:val="00271FBE"/>
    <w:rsid w:val="00277DA5"/>
    <w:rsid w:val="00283E05"/>
    <w:rsid w:val="002930B7"/>
    <w:rsid w:val="002944FB"/>
    <w:rsid w:val="002B5E52"/>
    <w:rsid w:val="002D3F2A"/>
    <w:rsid w:val="002E1F26"/>
    <w:rsid w:val="002E5EED"/>
    <w:rsid w:val="00316932"/>
    <w:rsid w:val="00324AA6"/>
    <w:rsid w:val="00335529"/>
    <w:rsid w:val="0034218F"/>
    <w:rsid w:val="0034269B"/>
    <w:rsid w:val="00342AA3"/>
    <w:rsid w:val="00343898"/>
    <w:rsid w:val="00361243"/>
    <w:rsid w:val="0036229F"/>
    <w:rsid w:val="00362C8F"/>
    <w:rsid w:val="003911F9"/>
    <w:rsid w:val="003B0F12"/>
    <w:rsid w:val="003B6CB7"/>
    <w:rsid w:val="003D14EC"/>
    <w:rsid w:val="003D73BE"/>
    <w:rsid w:val="003F2A04"/>
    <w:rsid w:val="00405FF5"/>
    <w:rsid w:val="00415328"/>
    <w:rsid w:val="00415D8A"/>
    <w:rsid w:val="00431461"/>
    <w:rsid w:val="00451C36"/>
    <w:rsid w:val="00452E26"/>
    <w:rsid w:val="004615B4"/>
    <w:rsid w:val="00464F27"/>
    <w:rsid w:val="004675E6"/>
    <w:rsid w:val="004722DD"/>
    <w:rsid w:val="0047792F"/>
    <w:rsid w:val="004A0335"/>
    <w:rsid w:val="004A2374"/>
    <w:rsid w:val="004B143E"/>
    <w:rsid w:val="004B37B0"/>
    <w:rsid w:val="004B4A3F"/>
    <w:rsid w:val="004C3FFB"/>
    <w:rsid w:val="004E2992"/>
    <w:rsid w:val="004E5C5E"/>
    <w:rsid w:val="004E7DF8"/>
    <w:rsid w:val="004F28A4"/>
    <w:rsid w:val="0050465B"/>
    <w:rsid w:val="0051346C"/>
    <w:rsid w:val="0051584D"/>
    <w:rsid w:val="00525477"/>
    <w:rsid w:val="00537670"/>
    <w:rsid w:val="00545365"/>
    <w:rsid w:val="00557A3D"/>
    <w:rsid w:val="00563A8E"/>
    <w:rsid w:val="0056689F"/>
    <w:rsid w:val="00575B92"/>
    <w:rsid w:val="00587AA4"/>
    <w:rsid w:val="00590642"/>
    <w:rsid w:val="00591599"/>
    <w:rsid w:val="005A2052"/>
    <w:rsid w:val="005A3EF7"/>
    <w:rsid w:val="005A76AE"/>
    <w:rsid w:val="005A7D25"/>
    <w:rsid w:val="005C524A"/>
    <w:rsid w:val="005C6115"/>
    <w:rsid w:val="005F1C47"/>
    <w:rsid w:val="005F3CA3"/>
    <w:rsid w:val="00600362"/>
    <w:rsid w:val="006043A5"/>
    <w:rsid w:val="00612DF4"/>
    <w:rsid w:val="00626AF9"/>
    <w:rsid w:val="006303BA"/>
    <w:rsid w:val="00650086"/>
    <w:rsid w:val="006519A9"/>
    <w:rsid w:val="00663B1D"/>
    <w:rsid w:val="00676209"/>
    <w:rsid w:val="00687136"/>
    <w:rsid w:val="006936C2"/>
    <w:rsid w:val="006A2163"/>
    <w:rsid w:val="006A4AF4"/>
    <w:rsid w:val="006B18B0"/>
    <w:rsid w:val="006C088B"/>
    <w:rsid w:val="006C2CE8"/>
    <w:rsid w:val="006E345E"/>
    <w:rsid w:val="006E410A"/>
    <w:rsid w:val="006F0D53"/>
    <w:rsid w:val="006F3B11"/>
    <w:rsid w:val="006F64EB"/>
    <w:rsid w:val="006F7ACB"/>
    <w:rsid w:val="007063BF"/>
    <w:rsid w:val="00707140"/>
    <w:rsid w:val="00726349"/>
    <w:rsid w:val="00727055"/>
    <w:rsid w:val="007279D6"/>
    <w:rsid w:val="00727EB9"/>
    <w:rsid w:val="0073678C"/>
    <w:rsid w:val="007417AC"/>
    <w:rsid w:val="007564F0"/>
    <w:rsid w:val="007659BC"/>
    <w:rsid w:val="00770B5E"/>
    <w:rsid w:val="0077196E"/>
    <w:rsid w:val="00776A2F"/>
    <w:rsid w:val="00782A7A"/>
    <w:rsid w:val="007A7062"/>
    <w:rsid w:val="007B0A33"/>
    <w:rsid w:val="007B0C7D"/>
    <w:rsid w:val="007B2103"/>
    <w:rsid w:val="007B2435"/>
    <w:rsid w:val="007B4E8C"/>
    <w:rsid w:val="007B593F"/>
    <w:rsid w:val="007B5996"/>
    <w:rsid w:val="007D3328"/>
    <w:rsid w:val="007D6131"/>
    <w:rsid w:val="007E44CC"/>
    <w:rsid w:val="007E7D5F"/>
    <w:rsid w:val="007F76D9"/>
    <w:rsid w:val="0081211C"/>
    <w:rsid w:val="00824E51"/>
    <w:rsid w:val="0082509F"/>
    <w:rsid w:val="00863435"/>
    <w:rsid w:val="00865C1B"/>
    <w:rsid w:val="00870A75"/>
    <w:rsid w:val="008748BD"/>
    <w:rsid w:val="00881A7F"/>
    <w:rsid w:val="00881E43"/>
    <w:rsid w:val="00891068"/>
    <w:rsid w:val="008978E4"/>
    <w:rsid w:val="008A1F3D"/>
    <w:rsid w:val="008B4FA0"/>
    <w:rsid w:val="008C08F5"/>
    <w:rsid w:val="008C3224"/>
    <w:rsid w:val="008E6964"/>
    <w:rsid w:val="008F123D"/>
    <w:rsid w:val="008F474F"/>
    <w:rsid w:val="008F6051"/>
    <w:rsid w:val="00917E4B"/>
    <w:rsid w:val="009256C6"/>
    <w:rsid w:val="0094211A"/>
    <w:rsid w:val="00945665"/>
    <w:rsid w:val="00956DB4"/>
    <w:rsid w:val="0096031B"/>
    <w:rsid w:val="00963A45"/>
    <w:rsid w:val="0099401C"/>
    <w:rsid w:val="00995C8F"/>
    <w:rsid w:val="00996086"/>
    <w:rsid w:val="009C3339"/>
    <w:rsid w:val="009C7F58"/>
    <w:rsid w:val="009E0CC7"/>
    <w:rsid w:val="009E2E4C"/>
    <w:rsid w:val="009F5137"/>
    <w:rsid w:val="009F5E50"/>
    <w:rsid w:val="00A00208"/>
    <w:rsid w:val="00A01F59"/>
    <w:rsid w:val="00A05772"/>
    <w:rsid w:val="00A17813"/>
    <w:rsid w:val="00A20163"/>
    <w:rsid w:val="00A34D4E"/>
    <w:rsid w:val="00A371E4"/>
    <w:rsid w:val="00A44762"/>
    <w:rsid w:val="00A52A20"/>
    <w:rsid w:val="00A606EF"/>
    <w:rsid w:val="00A62F34"/>
    <w:rsid w:val="00A646C5"/>
    <w:rsid w:val="00A6607D"/>
    <w:rsid w:val="00A705EE"/>
    <w:rsid w:val="00A856C2"/>
    <w:rsid w:val="00A87C78"/>
    <w:rsid w:val="00AA113C"/>
    <w:rsid w:val="00AB0B8D"/>
    <w:rsid w:val="00AB3255"/>
    <w:rsid w:val="00AD1EF5"/>
    <w:rsid w:val="00AF7826"/>
    <w:rsid w:val="00B04AFA"/>
    <w:rsid w:val="00B10497"/>
    <w:rsid w:val="00B16C10"/>
    <w:rsid w:val="00B17946"/>
    <w:rsid w:val="00B17D85"/>
    <w:rsid w:val="00B212AD"/>
    <w:rsid w:val="00B3631D"/>
    <w:rsid w:val="00B36C2B"/>
    <w:rsid w:val="00B422A3"/>
    <w:rsid w:val="00B563F0"/>
    <w:rsid w:val="00B632DE"/>
    <w:rsid w:val="00B716C4"/>
    <w:rsid w:val="00B84413"/>
    <w:rsid w:val="00B944AE"/>
    <w:rsid w:val="00B96BAA"/>
    <w:rsid w:val="00BB2C23"/>
    <w:rsid w:val="00BC30C0"/>
    <w:rsid w:val="00BD3572"/>
    <w:rsid w:val="00BE049E"/>
    <w:rsid w:val="00BE11AC"/>
    <w:rsid w:val="00BF178B"/>
    <w:rsid w:val="00C05F4E"/>
    <w:rsid w:val="00C07188"/>
    <w:rsid w:val="00C11BB0"/>
    <w:rsid w:val="00C14E2E"/>
    <w:rsid w:val="00C16F5E"/>
    <w:rsid w:val="00C176D8"/>
    <w:rsid w:val="00C27B45"/>
    <w:rsid w:val="00C525E5"/>
    <w:rsid w:val="00C621C8"/>
    <w:rsid w:val="00C62F2C"/>
    <w:rsid w:val="00C63482"/>
    <w:rsid w:val="00C7070A"/>
    <w:rsid w:val="00C74517"/>
    <w:rsid w:val="00C81EFB"/>
    <w:rsid w:val="00C824D3"/>
    <w:rsid w:val="00C90EC1"/>
    <w:rsid w:val="00CA029D"/>
    <w:rsid w:val="00CA78E6"/>
    <w:rsid w:val="00CB064D"/>
    <w:rsid w:val="00CB6FBC"/>
    <w:rsid w:val="00CC1223"/>
    <w:rsid w:val="00CC51B1"/>
    <w:rsid w:val="00CC657A"/>
    <w:rsid w:val="00CD4E7D"/>
    <w:rsid w:val="00CD7CCB"/>
    <w:rsid w:val="00CE38D8"/>
    <w:rsid w:val="00CF1072"/>
    <w:rsid w:val="00CF528E"/>
    <w:rsid w:val="00D11C21"/>
    <w:rsid w:val="00D204D3"/>
    <w:rsid w:val="00D217FB"/>
    <w:rsid w:val="00D25253"/>
    <w:rsid w:val="00D261C5"/>
    <w:rsid w:val="00D304B4"/>
    <w:rsid w:val="00D3366C"/>
    <w:rsid w:val="00D47C38"/>
    <w:rsid w:val="00D572F4"/>
    <w:rsid w:val="00D73D31"/>
    <w:rsid w:val="00D744A7"/>
    <w:rsid w:val="00D773AD"/>
    <w:rsid w:val="00D905EE"/>
    <w:rsid w:val="00D92216"/>
    <w:rsid w:val="00D94AA4"/>
    <w:rsid w:val="00DA367E"/>
    <w:rsid w:val="00DC6648"/>
    <w:rsid w:val="00DC7066"/>
    <w:rsid w:val="00DC7D55"/>
    <w:rsid w:val="00DD7C44"/>
    <w:rsid w:val="00DF3B82"/>
    <w:rsid w:val="00E00CD2"/>
    <w:rsid w:val="00E11523"/>
    <w:rsid w:val="00E119F6"/>
    <w:rsid w:val="00E11FBE"/>
    <w:rsid w:val="00E12747"/>
    <w:rsid w:val="00E12814"/>
    <w:rsid w:val="00E21C59"/>
    <w:rsid w:val="00E24A22"/>
    <w:rsid w:val="00E25B74"/>
    <w:rsid w:val="00E47C8B"/>
    <w:rsid w:val="00E61BC8"/>
    <w:rsid w:val="00E64E43"/>
    <w:rsid w:val="00E66797"/>
    <w:rsid w:val="00E705C7"/>
    <w:rsid w:val="00E74FCA"/>
    <w:rsid w:val="00E85CE6"/>
    <w:rsid w:val="00EA2649"/>
    <w:rsid w:val="00EA3DD2"/>
    <w:rsid w:val="00EA5CE5"/>
    <w:rsid w:val="00EA6DC7"/>
    <w:rsid w:val="00EA79C6"/>
    <w:rsid w:val="00EA7FC5"/>
    <w:rsid w:val="00EB1DB0"/>
    <w:rsid w:val="00EB4998"/>
    <w:rsid w:val="00EC167D"/>
    <w:rsid w:val="00EC33FD"/>
    <w:rsid w:val="00EC3BD4"/>
    <w:rsid w:val="00EC461A"/>
    <w:rsid w:val="00EC4F8F"/>
    <w:rsid w:val="00EE25EC"/>
    <w:rsid w:val="00EF2FB7"/>
    <w:rsid w:val="00EF6D2A"/>
    <w:rsid w:val="00F04FEF"/>
    <w:rsid w:val="00F05AB6"/>
    <w:rsid w:val="00F06285"/>
    <w:rsid w:val="00F108D5"/>
    <w:rsid w:val="00F1150B"/>
    <w:rsid w:val="00F142E1"/>
    <w:rsid w:val="00F237D6"/>
    <w:rsid w:val="00F27ED9"/>
    <w:rsid w:val="00F44D97"/>
    <w:rsid w:val="00F45D86"/>
    <w:rsid w:val="00F53548"/>
    <w:rsid w:val="00F54645"/>
    <w:rsid w:val="00F630B8"/>
    <w:rsid w:val="00F94516"/>
    <w:rsid w:val="00F94EBC"/>
    <w:rsid w:val="00FC7C04"/>
    <w:rsid w:val="00FD3741"/>
    <w:rsid w:val="00FD78A0"/>
    <w:rsid w:val="00FE502A"/>
    <w:rsid w:val="02242F49"/>
    <w:rsid w:val="030B1720"/>
    <w:rsid w:val="038C6702"/>
    <w:rsid w:val="03B8208D"/>
    <w:rsid w:val="03C020DA"/>
    <w:rsid w:val="0435E659"/>
    <w:rsid w:val="083314A6"/>
    <w:rsid w:val="08F353AA"/>
    <w:rsid w:val="08F6CF4D"/>
    <w:rsid w:val="09A6A203"/>
    <w:rsid w:val="09CA30CB"/>
    <w:rsid w:val="0A3443F4"/>
    <w:rsid w:val="0A45C834"/>
    <w:rsid w:val="0A58DEA3"/>
    <w:rsid w:val="0AD10040"/>
    <w:rsid w:val="0C0ED98E"/>
    <w:rsid w:val="0C88C595"/>
    <w:rsid w:val="0CE4B533"/>
    <w:rsid w:val="0D1E3A31"/>
    <w:rsid w:val="0F115764"/>
    <w:rsid w:val="0F418CBA"/>
    <w:rsid w:val="0FC005E0"/>
    <w:rsid w:val="0FDC53D6"/>
    <w:rsid w:val="101AEDC8"/>
    <w:rsid w:val="10F3D95E"/>
    <w:rsid w:val="1239C025"/>
    <w:rsid w:val="1260241A"/>
    <w:rsid w:val="127499F5"/>
    <w:rsid w:val="12B60DA4"/>
    <w:rsid w:val="12BD8475"/>
    <w:rsid w:val="12FD88BA"/>
    <w:rsid w:val="1518FF88"/>
    <w:rsid w:val="154104DC"/>
    <w:rsid w:val="15EE2D67"/>
    <w:rsid w:val="163FFA2D"/>
    <w:rsid w:val="16633976"/>
    <w:rsid w:val="174A6B3E"/>
    <w:rsid w:val="1762F9AD"/>
    <w:rsid w:val="183BC401"/>
    <w:rsid w:val="1845F138"/>
    <w:rsid w:val="1850A04A"/>
    <w:rsid w:val="1870BC21"/>
    <w:rsid w:val="1BCDB442"/>
    <w:rsid w:val="1E230767"/>
    <w:rsid w:val="20376E41"/>
    <w:rsid w:val="20839CAA"/>
    <w:rsid w:val="2094A3DE"/>
    <w:rsid w:val="20A26978"/>
    <w:rsid w:val="2200C090"/>
    <w:rsid w:val="2262EA78"/>
    <w:rsid w:val="22ABB1BD"/>
    <w:rsid w:val="23C112A9"/>
    <w:rsid w:val="23D3DBF5"/>
    <w:rsid w:val="2441D300"/>
    <w:rsid w:val="255CB23E"/>
    <w:rsid w:val="2679C4B3"/>
    <w:rsid w:val="26BFE4B0"/>
    <w:rsid w:val="27356401"/>
    <w:rsid w:val="275984E6"/>
    <w:rsid w:val="27BBAE20"/>
    <w:rsid w:val="2806A7B9"/>
    <w:rsid w:val="2814557E"/>
    <w:rsid w:val="290E0B42"/>
    <w:rsid w:val="2A5FE903"/>
    <w:rsid w:val="2B218EB2"/>
    <w:rsid w:val="2B244126"/>
    <w:rsid w:val="2B2579EB"/>
    <w:rsid w:val="2BB3C87F"/>
    <w:rsid w:val="2CDDA2B4"/>
    <w:rsid w:val="2D14E7BF"/>
    <w:rsid w:val="2E0AC30F"/>
    <w:rsid w:val="2E29152C"/>
    <w:rsid w:val="2E772538"/>
    <w:rsid w:val="2EF736C6"/>
    <w:rsid w:val="2FD7463B"/>
    <w:rsid w:val="31307E7B"/>
    <w:rsid w:val="3361B832"/>
    <w:rsid w:val="34241793"/>
    <w:rsid w:val="35910CAF"/>
    <w:rsid w:val="36B7BDC2"/>
    <w:rsid w:val="38301B6A"/>
    <w:rsid w:val="391CF8A1"/>
    <w:rsid w:val="3A92C5FE"/>
    <w:rsid w:val="3A9536F9"/>
    <w:rsid w:val="3AA3A6C6"/>
    <w:rsid w:val="3B2EC012"/>
    <w:rsid w:val="3B6ABBAE"/>
    <w:rsid w:val="3B6D1730"/>
    <w:rsid w:val="3BA72738"/>
    <w:rsid w:val="3BEA0512"/>
    <w:rsid w:val="3C8843C7"/>
    <w:rsid w:val="3D071787"/>
    <w:rsid w:val="3D3F1E2A"/>
    <w:rsid w:val="3D4FEFC4"/>
    <w:rsid w:val="3DD9391F"/>
    <w:rsid w:val="3E9B96AA"/>
    <w:rsid w:val="3EB2992B"/>
    <w:rsid w:val="3EDA59C9"/>
    <w:rsid w:val="3F5787FF"/>
    <w:rsid w:val="3F9BBEB4"/>
    <w:rsid w:val="407CA09D"/>
    <w:rsid w:val="40C1AD36"/>
    <w:rsid w:val="413AFF3F"/>
    <w:rsid w:val="41AA3D4E"/>
    <w:rsid w:val="432BF3A6"/>
    <w:rsid w:val="434DD2D7"/>
    <w:rsid w:val="435A8843"/>
    <w:rsid w:val="443BD8FC"/>
    <w:rsid w:val="4492E008"/>
    <w:rsid w:val="45578853"/>
    <w:rsid w:val="46DA2537"/>
    <w:rsid w:val="4799B51C"/>
    <w:rsid w:val="47FA5286"/>
    <w:rsid w:val="48D51205"/>
    <w:rsid w:val="48ED990A"/>
    <w:rsid w:val="4921B879"/>
    <w:rsid w:val="4A34A4F7"/>
    <w:rsid w:val="4B2AAD08"/>
    <w:rsid w:val="4B2B923E"/>
    <w:rsid w:val="4B7CFD27"/>
    <w:rsid w:val="4B8D9CE9"/>
    <w:rsid w:val="4BDA4B98"/>
    <w:rsid w:val="4C042D0C"/>
    <w:rsid w:val="4D73206E"/>
    <w:rsid w:val="4FB4246E"/>
    <w:rsid w:val="4FD4E7A1"/>
    <w:rsid w:val="50BD8F3D"/>
    <w:rsid w:val="50DD965F"/>
    <w:rsid w:val="5130F99A"/>
    <w:rsid w:val="519952AE"/>
    <w:rsid w:val="51D7E283"/>
    <w:rsid w:val="52243350"/>
    <w:rsid w:val="556149EA"/>
    <w:rsid w:val="55656580"/>
    <w:rsid w:val="55D3A336"/>
    <w:rsid w:val="599D47FD"/>
    <w:rsid w:val="59E17268"/>
    <w:rsid w:val="5B090D55"/>
    <w:rsid w:val="5BA48571"/>
    <w:rsid w:val="5BC4563B"/>
    <w:rsid w:val="5EC300C9"/>
    <w:rsid w:val="6053C9FF"/>
    <w:rsid w:val="6297E398"/>
    <w:rsid w:val="639FB6A8"/>
    <w:rsid w:val="6450FC69"/>
    <w:rsid w:val="6489B058"/>
    <w:rsid w:val="685E3985"/>
    <w:rsid w:val="686BEE95"/>
    <w:rsid w:val="689DAF45"/>
    <w:rsid w:val="690E3479"/>
    <w:rsid w:val="6983AD48"/>
    <w:rsid w:val="6A8AAB4D"/>
    <w:rsid w:val="6AA7ED52"/>
    <w:rsid w:val="6ACA9247"/>
    <w:rsid w:val="6AF28FFA"/>
    <w:rsid w:val="6BFF1DF2"/>
    <w:rsid w:val="6D641A43"/>
    <w:rsid w:val="6ECE7D36"/>
    <w:rsid w:val="6EFB32C9"/>
    <w:rsid w:val="6F0D7A5B"/>
    <w:rsid w:val="6F730E53"/>
    <w:rsid w:val="6FAE278D"/>
    <w:rsid w:val="6FBED027"/>
    <w:rsid w:val="6FCF951C"/>
    <w:rsid w:val="702D0A47"/>
    <w:rsid w:val="72061DF8"/>
    <w:rsid w:val="73E29ABD"/>
    <w:rsid w:val="74EBBBD4"/>
    <w:rsid w:val="7585593A"/>
    <w:rsid w:val="75E7D786"/>
    <w:rsid w:val="76DD08C7"/>
    <w:rsid w:val="79900466"/>
    <w:rsid w:val="7A8AA838"/>
    <w:rsid w:val="7AF62B09"/>
    <w:rsid w:val="7B01FF73"/>
    <w:rsid w:val="7BE1D063"/>
    <w:rsid w:val="7F6915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5E2E8"/>
  <w15:chartTrackingRefBased/>
  <w15:docId w15:val="{A1AA4F29-16AA-4E1C-B5EA-6C25FF52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813BDC"/>
    <w:pPr>
      <w:keepNext/>
      <w:spacing w:before="240" w:after="60"/>
      <w:outlineLvl w:val="2"/>
    </w:pPr>
    <w:rPr>
      <w:rFonts w:ascii="Arial"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link w:val="HeaderChar"/>
    <w:uiPriority w:val="99"/>
    <w:rsid w:val="00D26FB3"/>
    <w:pPr>
      <w:tabs>
        <w:tab w:val="center" w:pos="4153"/>
        <w:tab w:val="right" w:pos="8306"/>
      </w:tabs>
    </w:pPr>
  </w:style>
  <w:style w:type="paragraph" w:styleId="Footer">
    <w:name w:val="footer"/>
    <w:basedOn w:val="Normal"/>
    <w:rsid w:val="00D26FB3"/>
    <w:pPr>
      <w:tabs>
        <w:tab w:val="center" w:pos="4153"/>
        <w:tab w:val="right" w:pos="8306"/>
      </w:tabs>
    </w:pPr>
  </w:style>
  <w:style w:type="character" w:styleId="PageNumber">
    <w:name w:val="page number"/>
    <w:basedOn w:val="DefaultParagraphFont"/>
    <w:rsid w:val="00D26FB3"/>
  </w:style>
  <w:style w:type="paragraph" w:styleId="BalloonText">
    <w:name w:val="Balloon Text"/>
    <w:basedOn w:val="Normal"/>
    <w:semiHidden/>
    <w:rsid w:val="00911845"/>
    <w:rPr>
      <w:rFonts w:ascii="Tahoma" w:hAnsi="Tahoma" w:cs="Tahoma"/>
      <w:sz w:val="16"/>
      <w:szCs w:val="16"/>
    </w:rPr>
  </w:style>
  <w:style w:type="table" w:styleId="TableGrid">
    <w:name w:val="Table Grid"/>
    <w:basedOn w:val="TableNormal"/>
    <w:rsid w:val="0069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813BDC"/>
    <w:rPr>
      <w:rFonts w:ascii="Arial" w:hAnsi="Arial" w:cs="Arial"/>
      <w:b/>
      <w:bCs/>
      <w:sz w:val="26"/>
      <w:szCs w:val="26"/>
      <w:lang w:eastAsia="en-US"/>
    </w:rPr>
  </w:style>
  <w:style w:type="paragraph" w:styleId="BodyText">
    <w:name w:val="Body Text"/>
    <w:basedOn w:val="Normal"/>
    <w:link w:val="BodyTextChar"/>
    <w:unhideWhenUsed/>
    <w:rsid w:val="00813BDC"/>
    <w:pPr>
      <w:jc w:val="both"/>
    </w:pPr>
    <w:rPr>
      <w:szCs w:val="20"/>
      <w:lang w:val="lv-LV" w:eastAsia="lv-LV"/>
    </w:rPr>
  </w:style>
  <w:style w:type="character" w:customStyle="1" w:styleId="BodyTextChar">
    <w:name w:val="Body Text Char"/>
    <w:link w:val="BodyText"/>
    <w:rsid w:val="00813BDC"/>
    <w:rPr>
      <w:sz w:val="24"/>
    </w:rPr>
  </w:style>
  <w:style w:type="paragraph" w:styleId="ListParagraph">
    <w:name w:val="List Paragraph"/>
    <w:basedOn w:val="Normal"/>
    <w:link w:val="ListParagraphChar"/>
    <w:uiPriority w:val="34"/>
    <w:qFormat/>
    <w:rsid w:val="00813BDC"/>
    <w:pPr>
      <w:ind w:left="720"/>
    </w:pPr>
    <w:rPr>
      <w:lang w:val="lv-LV"/>
    </w:rPr>
  </w:style>
  <w:style w:type="character" w:styleId="Hyperlink">
    <w:name w:val="Hyperlink"/>
    <w:uiPriority w:val="99"/>
    <w:unhideWhenUsed/>
    <w:rsid w:val="00813BDC"/>
    <w:rPr>
      <w:color w:val="0000FF"/>
      <w:u w:val="single"/>
    </w:rPr>
  </w:style>
  <w:style w:type="character" w:styleId="CommentReference">
    <w:name w:val="annotation reference"/>
    <w:rsid w:val="003B6CB7"/>
    <w:rPr>
      <w:sz w:val="16"/>
      <w:szCs w:val="16"/>
    </w:rPr>
  </w:style>
  <w:style w:type="paragraph" w:styleId="CommentText">
    <w:name w:val="annotation text"/>
    <w:basedOn w:val="Normal"/>
    <w:link w:val="CommentTextChar"/>
    <w:rsid w:val="003B6CB7"/>
    <w:rPr>
      <w:sz w:val="20"/>
      <w:szCs w:val="20"/>
    </w:rPr>
  </w:style>
  <w:style w:type="character" w:customStyle="1" w:styleId="CommentTextChar">
    <w:name w:val="Comment Text Char"/>
    <w:link w:val="CommentText"/>
    <w:rsid w:val="003B6CB7"/>
    <w:rPr>
      <w:lang w:val="en-US" w:eastAsia="en-US"/>
    </w:rPr>
  </w:style>
  <w:style w:type="paragraph" w:styleId="CommentSubject">
    <w:name w:val="annotation subject"/>
    <w:basedOn w:val="CommentText"/>
    <w:next w:val="CommentText"/>
    <w:link w:val="CommentSubjectChar"/>
    <w:rsid w:val="003B6CB7"/>
    <w:rPr>
      <w:b/>
      <w:bCs/>
    </w:rPr>
  </w:style>
  <w:style w:type="character" w:customStyle="1" w:styleId="CommentSubjectChar">
    <w:name w:val="Comment Subject Char"/>
    <w:link w:val="CommentSubject"/>
    <w:rsid w:val="003B6CB7"/>
    <w:rPr>
      <w:b/>
      <w:bCs/>
      <w:lang w:val="en-US" w:eastAsia="en-US"/>
    </w:rPr>
  </w:style>
  <w:style w:type="character" w:customStyle="1" w:styleId="Neatrisintapieminana1">
    <w:name w:val="Neatrisināta pieminēšana1"/>
    <w:basedOn w:val="DefaultParagraphFont"/>
    <w:uiPriority w:val="99"/>
    <w:semiHidden/>
    <w:unhideWhenUsed/>
    <w:rsid w:val="00AF7826"/>
    <w:rPr>
      <w:color w:val="605E5C"/>
      <w:shd w:val="clear" w:color="auto" w:fill="E1DFDD"/>
    </w:rPr>
  </w:style>
  <w:style w:type="character" w:customStyle="1" w:styleId="UnresolvedMention1">
    <w:name w:val="Unresolved Mention1"/>
    <w:basedOn w:val="DefaultParagraphFont"/>
    <w:uiPriority w:val="99"/>
    <w:semiHidden/>
    <w:unhideWhenUsed/>
    <w:rsid w:val="007D3328"/>
    <w:rPr>
      <w:color w:val="605E5C"/>
      <w:shd w:val="clear" w:color="auto" w:fill="E1DFDD"/>
    </w:rPr>
  </w:style>
  <w:style w:type="paragraph" w:styleId="Title">
    <w:name w:val="Title"/>
    <w:basedOn w:val="Normal"/>
    <w:link w:val="TitleChar"/>
    <w:qFormat/>
    <w:rsid w:val="00A646C5"/>
    <w:pPr>
      <w:autoSpaceDE w:val="0"/>
      <w:autoSpaceDN w:val="0"/>
      <w:adjustRightInd w:val="0"/>
      <w:jc w:val="center"/>
    </w:pPr>
    <w:rPr>
      <w:lang w:val="lv-LV" w:eastAsia="lv-LV"/>
    </w:rPr>
  </w:style>
  <w:style w:type="character" w:customStyle="1" w:styleId="TitleChar">
    <w:name w:val="Title Char"/>
    <w:basedOn w:val="DefaultParagraphFont"/>
    <w:link w:val="Title"/>
    <w:rsid w:val="00A646C5"/>
    <w:rPr>
      <w:sz w:val="24"/>
      <w:szCs w:val="24"/>
      <w:lang w:val="lv-LV" w:eastAsia="lv-LV"/>
    </w:rPr>
  </w:style>
  <w:style w:type="character" w:customStyle="1" w:styleId="ListParagraphChar">
    <w:name w:val="List Paragraph Char"/>
    <w:link w:val="ListParagraph"/>
    <w:uiPriority w:val="34"/>
    <w:rsid w:val="00770B5E"/>
    <w:rPr>
      <w:sz w:val="24"/>
      <w:szCs w:val="24"/>
      <w:lang w:val="lv-LV" w:eastAsia="en-US"/>
    </w:rPr>
  </w:style>
  <w:style w:type="character" w:styleId="UnresolvedMention">
    <w:name w:val="Unresolved Mention"/>
    <w:basedOn w:val="DefaultParagraphFont"/>
    <w:uiPriority w:val="99"/>
    <w:semiHidden/>
    <w:unhideWhenUsed/>
    <w:rsid w:val="006F0D53"/>
    <w:rPr>
      <w:color w:val="605E5C"/>
      <w:shd w:val="clear" w:color="auto" w:fill="E1DFDD"/>
    </w:rPr>
  </w:style>
  <w:style w:type="character" w:customStyle="1" w:styleId="HeaderChar">
    <w:name w:val="Header Char"/>
    <w:basedOn w:val="DefaultParagraphFont"/>
    <w:link w:val="Header"/>
    <w:uiPriority w:val="99"/>
    <w:rsid w:val="007659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7962">
      <w:bodyDiv w:val="1"/>
      <w:marLeft w:val="0"/>
      <w:marRight w:val="0"/>
      <w:marTop w:val="0"/>
      <w:marBottom w:val="0"/>
      <w:divBdr>
        <w:top w:val="none" w:sz="0" w:space="0" w:color="auto"/>
        <w:left w:val="none" w:sz="0" w:space="0" w:color="auto"/>
        <w:bottom w:val="none" w:sz="0" w:space="0" w:color="auto"/>
        <w:right w:val="none" w:sz="0" w:space="0" w:color="auto"/>
      </w:divBdr>
    </w:div>
    <w:div w:id="459151248">
      <w:bodyDiv w:val="1"/>
      <w:marLeft w:val="0"/>
      <w:marRight w:val="0"/>
      <w:marTop w:val="0"/>
      <w:marBottom w:val="0"/>
      <w:divBdr>
        <w:top w:val="none" w:sz="0" w:space="0" w:color="auto"/>
        <w:left w:val="none" w:sz="0" w:space="0" w:color="auto"/>
        <w:bottom w:val="none" w:sz="0" w:space="0" w:color="auto"/>
        <w:right w:val="none" w:sz="0" w:space="0" w:color="auto"/>
      </w:divBdr>
    </w:div>
    <w:div w:id="1334143122">
      <w:bodyDiv w:val="1"/>
      <w:marLeft w:val="0"/>
      <w:marRight w:val="0"/>
      <w:marTop w:val="0"/>
      <w:marBottom w:val="0"/>
      <w:divBdr>
        <w:top w:val="none" w:sz="0" w:space="0" w:color="auto"/>
        <w:left w:val="none" w:sz="0" w:space="0" w:color="auto"/>
        <w:bottom w:val="none" w:sz="0" w:space="0" w:color="auto"/>
        <w:right w:val="none" w:sz="0" w:space="0" w:color="auto"/>
      </w:divBdr>
    </w:div>
    <w:div w:id="1403720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9F3A6BB521C4CA6C1749E7DA90B57" ma:contentTypeVersion="13" ma:contentTypeDescription="Create a new document." ma:contentTypeScope="" ma:versionID="4dfb147302913d056dfa4c3e2e29dcf8">
  <xsd:schema xmlns:xsd="http://www.w3.org/2001/XMLSchema" xmlns:xs="http://www.w3.org/2001/XMLSchema" xmlns:p="http://schemas.microsoft.com/office/2006/metadata/properties" xmlns:ns2="50112332-b1e4-49c0-b817-b79197768651" xmlns:ns3="7e3c6d1c-8c8a-47c0-a7e9-bc8dcd66436f" targetNamespace="http://schemas.microsoft.com/office/2006/metadata/properties" ma:root="true" ma:fieldsID="632beac9c0aed3dec838d7d503055b36" ns2:_="" ns3:_="">
    <xsd:import namespace="50112332-b1e4-49c0-b817-b79197768651"/>
    <xsd:import namespace="7e3c6d1c-8c8a-47c0-a7e9-bc8dcd664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12332-b1e4-49c0-b817-b79197768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c6d1c-8c8a-47c0-a7e9-bc8dcd664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F3BF-E119-40C6-8AF9-919143E2BB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43A69-698A-4E6F-AC87-4ABE0EA9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12332-b1e4-49c0-b817-b79197768651"/>
    <ds:schemaRef ds:uri="7e3c6d1c-8c8a-47c0-a7e9-bc8dcd664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E2F08-B1E8-45FE-AE0F-7730D187681E}">
  <ds:schemaRefs>
    <ds:schemaRef ds:uri="http://schemas.microsoft.com/sharepoint/v3/contenttype/forms"/>
  </ds:schemaRefs>
</ds:datastoreItem>
</file>

<file path=customXml/itemProps4.xml><?xml version="1.0" encoding="utf-8"?>
<ds:datastoreItem xmlns:ds="http://schemas.openxmlformats.org/officeDocument/2006/customXml" ds:itemID="{651AECD3-732B-8B43-90CD-C99E297F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4066</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RDLIS</vt:lpstr>
      <vt:lpstr>RDLIS</vt:lpstr>
    </vt:vector>
  </TitlesOfParts>
  <Company>A/S DATI</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Microsoft Office User</cp:lastModifiedBy>
  <cp:revision>3</cp:revision>
  <cp:lastPrinted>2008-02-21T21:46:00Z</cp:lastPrinted>
  <dcterms:created xsi:type="dcterms:W3CDTF">2021-08-18T15:01:00Z</dcterms:created>
  <dcterms:modified xsi:type="dcterms:W3CDTF">2021-08-18T15:02:00Z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departamenta Sporta un jaunatnes pārvaldes Sporta nodaļa
Galvenais speciālists Agnese Kārkliņa</vt:lpwstr>
  </property>
  <property fmtid="{D5CDD505-2E9C-101B-9397-08002B2CF9AE}" pid="3" name="#ANOTACIJA#">
    <vt:lpwstr>Starptautisku un nozīmīgu sacensību finansēšanas konkursa nolikums</vt:lpwstr>
  </property>
  <property fmtid="{D5CDD505-2E9C-101B-9397-08002B2CF9AE}" pid="4" name="#ATB_DAT#">
    <vt:lpwstr/>
  </property>
  <property fmtid="{D5CDD505-2E9C-101B-9397-08002B2CF9AE}" pid="5" name="#ATB_NR#">
    <vt:lpwstr/>
  </property>
  <property fmtid="{D5CDD505-2E9C-101B-9397-08002B2CF9AE}" pid="6" name="#DOC_DAT#">
    <vt:lpwstr>19.01.2021</vt:lpwstr>
  </property>
  <property fmtid="{D5CDD505-2E9C-101B-9397-08002B2CF9AE}" pid="7" name="#DOC_NR#">
    <vt:lpwstr>DIKS-21-5-nos</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67037437</vt:lpwstr>
  </property>
  <property fmtid="{D5CDD505-2E9C-101B-9397-08002B2CF9AE}" pid="14" name="#SAG_UZV#">
    <vt:lpwstr>Kārkliņa</vt:lpwstr>
  </property>
  <property fmtid="{D5CDD505-2E9C-101B-9397-08002B2CF9AE}" pid="15" name="#STRUKT_FAX#">
    <vt:lpwstr/>
  </property>
  <property fmtid="{D5CDD505-2E9C-101B-9397-08002B2CF9AE}" pid="16" name="#STRUKT_TALR#">
    <vt:lpwstr>67026816, </vt:lpwstr>
  </property>
  <property fmtid="{D5CDD505-2E9C-101B-9397-08002B2CF9AE}" pid="17" name="#STR_ADRESE#">
    <vt:lpwstr>Krišjāņa Valdemāra iela 5, Rīga, LV-1010</vt:lpwstr>
  </property>
  <property fmtid="{D5CDD505-2E9C-101B-9397-08002B2CF9AE}" pid="18" name="#STR_EPASTS#">
    <vt:lpwstr>iksd@riga.lv</vt:lpwstr>
  </property>
  <property fmtid="{D5CDD505-2E9C-101B-9397-08002B2CF9AE}" pid="19" name="#STR_NOS#">
    <vt:lpwstr>IZGLĪTĪBAS, KULTŪRAS UN SPORTA DEPARTAMENTS</vt:lpwstr>
  </property>
  <property fmtid="{D5CDD505-2E9C-101B-9397-08002B2CF9AE}" pid="20" name="#STR_REG_NR#">
    <vt:lpwstr>Reģistrācijas Nr. 90011524360, </vt:lpwstr>
  </property>
  <property fmtid="{D5CDD505-2E9C-101B-9397-08002B2CF9AE}" pid="21" name="ContentTypeId">
    <vt:lpwstr>0x0101007B49F3A6BB521C4CA6C1749E7DA90B57</vt:lpwstr>
  </property>
</Properties>
</file>